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E4B578" w14:textId="77777777" w:rsidR="00061587" w:rsidRPr="00061587" w:rsidRDefault="00061587" w:rsidP="00D40AD9">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4011"/>
        <w:gridCol w:w="5895"/>
      </w:tblGrid>
      <w:tr w:rsidR="00D40AD9" w:rsidRPr="00061587" w14:paraId="76E0A14B" w14:textId="77777777" w:rsidTr="00B0109C">
        <w:trPr>
          <w:trHeight w:val="2391"/>
        </w:trPr>
        <w:tc>
          <w:tcPr>
            <w:tcW w:w="3695" w:type="dxa"/>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hideMark/>
          </w:tcPr>
          <w:p w14:paraId="521289B2" w14:textId="77777777" w:rsidR="00061587" w:rsidRPr="00061587" w:rsidRDefault="005B73E5" w:rsidP="00D40AD9">
            <w:pPr>
              <w:spacing w:after="0" w:line="240" w:lineRule="auto"/>
              <w:ind w:left="-115" w:right="-130"/>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5CA40C25" wp14:editId="1C72DD9B">
                  <wp:extent cx="1981200" cy="1905000"/>
                  <wp:effectExtent l="0" t="0" r="0" b="0"/>
                  <wp:docPr id="2" name="Picture 2" descr="Logo for Texas Governor's Committee on People with Disabil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CPD Logo Color.jpg"/>
                          <pic:cNvPicPr/>
                        </pic:nvPicPr>
                        <pic:blipFill>
                          <a:blip r:embed="rId8">
                            <a:extLst>
                              <a:ext uri="{28A0092B-C50C-407E-A947-70E740481C1C}">
                                <a14:useLocalDpi xmlns:a14="http://schemas.microsoft.com/office/drawing/2010/main" val="0"/>
                              </a:ext>
                            </a:extLst>
                          </a:blip>
                          <a:stretch>
                            <a:fillRect/>
                          </a:stretch>
                        </pic:blipFill>
                        <pic:spPr>
                          <a:xfrm>
                            <a:off x="0" y="0"/>
                            <a:ext cx="1981809" cy="1905586"/>
                          </a:xfrm>
                          <a:prstGeom prst="rect">
                            <a:avLst/>
                          </a:prstGeom>
                        </pic:spPr>
                      </pic:pic>
                    </a:graphicData>
                  </a:graphic>
                </wp:inline>
              </w:drawing>
            </w:r>
          </w:p>
        </w:tc>
        <w:tc>
          <w:tcPr>
            <w:tcW w:w="6211" w:type="dxa"/>
            <w:tcBorders>
              <w:top w:val="single" w:sz="12" w:space="0" w:color="000000"/>
              <w:left w:val="single" w:sz="12" w:space="0" w:color="000000"/>
              <w:bottom w:val="single" w:sz="6" w:space="0" w:color="000000"/>
              <w:right w:val="single" w:sz="12" w:space="0" w:color="000000"/>
            </w:tcBorders>
            <w:tcMar>
              <w:top w:w="105" w:type="dxa"/>
              <w:left w:w="105" w:type="dxa"/>
              <w:bottom w:w="105" w:type="dxa"/>
              <w:right w:w="105" w:type="dxa"/>
            </w:tcMar>
            <w:hideMark/>
          </w:tcPr>
          <w:p w14:paraId="2C3947FC" w14:textId="77777777" w:rsidR="00061587" w:rsidRPr="00D40AD9" w:rsidRDefault="00061587" w:rsidP="006939E8">
            <w:pPr>
              <w:spacing w:after="360" w:line="240" w:lineRule="auto"/>
              <w:ind w:left="216" w:right="101"/>
              <w:outlineLvl w:val="0"/>
              <w:rPr>
                <w:rFonts w:ascii="Times New Roman" w:eastAsia="Times New Roman" w:hAnsi="Times New Roman" w:cs="Times New Roman"/>
                <w:b/>
                <w:bCs/>
                <w:color w:val="003399"/>
                <w:kern w:val="36"/>
                <w:sz w:val="48"/>
                <w:szCs w:val="48"/>
              </w:rPr>
            </w:pPr>
            <w:r w:rsidRPr="00D40AD9">
              <w:rPr>
                <w:rFonts w:ascii="Verdana" w:eastAsia="Times New Roman" w:hAnsi="Verdana" w:cs="Times New Roman"/>
                <w:b/>
                <w:bCs/>
                <w:color w:val="003399"/>
                <w:kern w:val="36"/>
                <w:sz w:val="46"/>
                <w:szCs w:val="46"/>
              </w:rPr>
              <w:t>Governor’s Committee on People with Disabilities (GCPD)</w:t>
            </w:r>
          </w:p>
          <w:p w14:paraId="2C8B4B9D" w14:textId="77777777" w:rsidR="00061587" w:rsidRPr="00D40AD9" w:rsidRDefault="00061587" w:rsidP="006939E8">
            <w:pPr>
              <w:spacing w:before="120" w:after="0" w:line="240" w:lineRule="auto"/>
              <w:ind w:left="237"/>
              <w:outlineLvl w:val="1"/>
              <w:rPr>
                <w:rFonts w:ascii="Times New Roman" w:eastAsia="Times New Roman" w:hAnsi="Times New Roman" w:cs="Times New Roman"/>
                <w:b/>
                <w:bCs/>
                <w:sz w:val="32"/>
                <w:szCs w:val="32"/>
              </w:rPr>
            </w:pPr>
            <w:r w:rsidRPr="00D40AD9">
              <w:rPr>
                <w:rFonts w:ascii="Verdana" w:eastAsia="Times New Roman" w:hAnsi="Verdana" w:cs="Times New Roman"/>
                <w:b/>
                <w:bCs/>
                <w:sz w:val="32"/>
                <w:szCs w:val="32"/>
              </w:rPr>
              <w:t>Policy Development Proposal</w:t>
            </w:r>
          </w:p>
        </w:tc>
      </w:tr>
      <w:tr w:rsidR="00061587" w:rsidRPr="00061587" w14:paraId="29C42EB3" w14:textId="77777777" w:rsidTr="0004096C">
        <w:trPr>
          <w:trHeight w:val="624"/>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hideMark/>
          </w:tcPr>
          <w:p w14:paraId="6D4C6B5E" w14:textId="77777777" w:rsidR="00303760" w:rsidRDefault="00303760" w:rsidP="00303760">
            <w:pPr>
              <w:spacing w:after="120" w:line="240" w:lineRule="auto"/>
              <w:outlineLvl w:val="0"/>
              <w:rPr>
                <w:rFonts w:ascii="Verdana" w:eastAsia="Times New Roman" w:hAnsi="Verdana" w:cs="Times New Roman"/>
                <w:b/>
                <w:bCs/>
                <w:color w:val="000000"/>
                <w:kern w:val="36"/>
                <w:sz w:val="24"/>
                <w:szCs w:val="24"/>
              </w:rPr>
            </w:pPr>
            <w:r w:rsidRPr="00061587">
              <w:rPr>
                <w:rFonts w:ascii="Verdana" w:eastAsia="Times New Roman" w:hAnsi="Verdana" w:cs="Times New Roman"/>
                <w:b/>
                <w:bCs/>
                <w:color w:val="000000"/>
                <w:kern w:val="36"/>
                <w:sz w:val="24"/>
                <w:szCs w:val="24"/>
              </w:rPr>
              <w:t xml:space="preserve">Describe the proposed policy or legislative solution: </w:t>
            </w:r>
          </w:p>
          <w:p w14:paraId="75D833CF" w14:textId="436F861A" w:rsidR="00C5303B" w:rsidRDefault="00C90654" w:rsidP="00917A37">
            <w:pPr>
              <w:spacing w:after="120" w:line="240" w:lineRule="auto"/>
              <w:outlineLvl w:val="0"/>
              <w:rPr>
                <w:rFonts w:ascii="Verdana" w:eastAsia="Times New Roman" w:hAnsi="Verdana" w:cs="Times New Roman"/>
                <w:color w:val="000000"/>
                <w:kern w:val="36"/>
              </w:rPr>
            </w:pPr>
            <w:sdt>
              <w:sdtPr>
                <w:rPr>
                  <w:rFonts w:ascii="Verdana" w:eastAsia="Times New Roman" w:hAnsi="Verdana" w:cs="Times New Roman"/>
                  <w:color w:val="000000"/>
                  <w:kern w:val="36"/>
                </w:rPr>
                <w:id w:val="-2071639650"/>
                <w:placeholder>
                  <w:docPart w:val="8D679D0662354EA19C93E8B96CA7BBD0"/>
                </w:placeholder>
              </w:sdtPr>
              <w:sdtEndPr/>
              <w:sdtContent>
                <w:r w:rsidR="007D7E5A" w:rsidRPr="005103FB">
                  <w:rPr>
                    <w:rFonts w:ascii="Verdana" w:eastAsia="Times New Roman" w:hAnsi="Verdana" w:cs="Times New Roman"/>
                    <w:color w:val="000000"/>
                    <w:kern w:val="36"/>
                  </w:rPr>
                  <w:t xml:space="preserve">This proposal is for a residential solution, non-existent in Texas, </w:t>
                </w:r>
                <w:r w:rsidR="007D7E5A" w:rsidRPr="00D84546">
                  <w:rPr>
                    <w:rFonts w:ascii="Verdana" w:eastAsia="Times New Roman" w:hAnsi="Verdana" w:cs="Times New Roman"/>
                    <w:b/>
                    <w:bCs/>
                    <w:color w:val="000000"/>
                    <w:kern w:val="36"/>
                  </w:rPr>
                  <w:t>for those with severe and persistent mental illness</w:t>
                </w:r>
                <w:r w:rsidR="00EC42DF" w:rsidRPr="00D84546">
                  <w:rPr>
                    <w:rFonts w:ascii="Verdana" w:eastAsia="Times New Roman" w:hAnsi="Verdana" w:cs="Times New Roman"/>
                    <w:b/>
                    <w:bCs/>
                    <w:color w:val="000000"/>
                    <w:kern w:val="36"/>
                  </w:rPr>
                  <w:t xml:space="preserve"> for whom the current community options are inadequate, but who </w:t>
                </w:r>
                <w:r w:rsidR="009A4F9E" w:rsidRPr="00D84546">
                  <w:rPr>
                    <w:rFonts w:ascii="Verdana" w:eastAsia="Times New Roman" w:hAnsi="Verdana" w:cs="Times New Roman"/>
                    <w:b/>
                    <w:bCs/>
                    <w:color w:val="000000"/>
                    <w:kern w:val="36"/>
                  </w:rPr>
                  <w:t xml:space="preserve">no longer meet criteria for </w:t>
                </w:r>
                <w:r w:rsidR="002A077C" w:rsidRPr="00D84546">
                  <w:rPr>
                    <w:rFonts w:ascii="Verdana" w:eastAsia="Times New Roman" w:hAnsi="Verdana" w:cs="Times New Roman"/>
                    <w:b/>
                    <w:bCs/>
                    <w:color w:val="000000"/>
                    <w:kern w:val="36"/>
                  </w:rPr>
                  <w:t xml:space="preserve">crisis </w:t>
                </w:r>
                <w:r w:rsidR="009A4F9E" w:rsidRPr="00D84546">
                  <w:rPr>
                    <w:rFonts w:ascii="Verdana" w:eastAsia="Times New Roman" w:hAnsi="Verdana" w:cs="Times New Roman"/>
                    <w:b/>
                    <w:bCs/>
                    <w:color w:val="000000"/>
                    <w:kern w:val="36"/>
                  </w:rPr>
                  <w:t>inpatient psychiatric care</w:t>
                </w:r>
                <w:r w:rsidR="007D7E5A" w:rsidRPr="005103FB">
                  <w:rPr>
                    <w:rFonts w:ascii="Verdana" w:eastAsia="Times New Roman" w:hAnsi="Verdana" w:cs="Times New Roman"/>
                    <w:color w:val="000000"/>
                    <w:kern w:val="36"/>
                  </w:rPr>
                  <w:t>.  It would</w:t>
                </w:r>
                <w:r w:rsidR="00EC42DF" w:rsidRPr="005103FB">
                  <w:rPr>
                    <w:rFonts w:ascii="Verdana" w:eastAsia="Times New Roman" w:hAnsi="Verdana" w:cs="Times New Roman"/>
                    <w:color w:val="000000"/>
                    <w:kern w:val="36"/>
                  </w:rPr>
                  <w:t xml:space="preserve"> </w:t>
                </w:r>
                <w:r w:rsidR="007D7E5A" w:rsidRPr="005103FB">
                  <w:rPr>
                    <w:rFonts w:ascii="Verdana" w:eastAsia="Times New Roman" w:hAnsi="Verdana" w:cs="Times New Roman"/>
                    <w:color w:val="000000"/>
                    <w:kern w:val="36"/>
                  </w:rPr>
                  <w:t xml:space="preserve">be </w:t>
                </w:r>
                <w:r w:rsidR="000C083C">
                  <w:rPr>
                    <w:rFonts w:ascii="Verdana" w:eastAsia="Times New Roman" w:hAnsi="Verdana" w:cs="Times New Roman"/>
                    <w:color w:val="000000"/>
                    <w:kern w:val="36"/>
                  </w:rPr>
                  <w:t xml:space="preserve">an intermediate care, </w:t>
                </w:r>
                <w:r w:rsidR="00EC42DF" w:rsidRPr="005103FB">
                  <w:rPr>
                    <w:rFonts w:ascii="Verdana" w:eastAsia="Times New Roman" w:hAnsi="Verdana" w:cs="Times New Roman"/>
                    <w:color w:val="000000"/>
                    <w:kern w:val="36"/>
                  </w:rPr>
                  <w:t>intentional,</w:t>
                </w:r>
                <w:r w:rsidR="007D7E5A" w:rsidRPr="005103FB">
                  <w:rPr>
                    <w:rFonts w:ascii="Verdana" w:eastAsia="Times New Roman" w:hAnsi="Verdana" w:cs="Times New Roman"/>
                    <w:color w:val="000000"/>
                    <w:kern w:val="36"/>
                  </w:rPr>
                  <w:t xml:space="preserve"> </w:t>
                </w:r>
                <w:r w:rsidR="001E536C">
                  <w:rPr>
                    <w:rFonts w:ascii="Verdana" w:eastAsia="Times New Roman" w:hAnsi="Verdana" w:cs="Times New Roman"/>
                    <w:color w:val="000000"/>
                    <w:kern w:val="36"/>
                  </w:rPr>
                  <w:t xml:space="preserve">therapeutic, </w:t>
                </w:r>
                <w:r w:rsidR="007D7E5A" w:rsidRPr="005103FB">
                  <w:rPr>
                    <w:rFonts w:ascii="Verdana" w:eastAsia="Times New Roman" w:hAnsi="Verdana" w:cs="Times New Roman"/>
                    <w:color w:val="000000"/>
                    <w:kern w:val="36"/>
                  </w:rPr>
                  <w:t>campus-based facility</w:t>
                </w:r>
                <w:r w:rsidR="00EC42DF" w:rsidRPr="005103FB">
                  <w:rPr>
                    <w:rFonts w:ascii="Verdana" w:eastAsia="Times New Roman" w:hAnsi="Verdana" w:cs="Times New Roman"/>
                    <w:color w:val="000000"/>
                    <w:kern w:val="36"/>
                  </w:rPr>
                  <w:t>,</w:t>
                </w:r>
                <w:r w:rsidR="007D7E5A" w:rsidRPr="005103FB">
                  <w:rPr>
                    <w:rFonts w:ascii="Verdana" w:eastAsia="Times New Roman" w:hAnsi="Verdana" w:cs="Times New Roman"/>
                    <w:color w:val="000000"/>
                    <w:kern w:val="36"/>
                  </w:rPr>
                  <w:t xml:space="preserve"> similar to State Supported Living Centers</w:t>
                </w:r>
                <w:r w:rsidR="00D63CE6">
                  <w:rPr>
                    <w:rFonts w:ascii="Verdana" w:eastAsia="Times New Roman" w:hAnsi="Verdana" w:cs="Times New Roman"/>
                    <w:color w:val="000000"/>
                    <w:kern w:val="36"/>
                  </w:rPr>
                  <w:t xml:space="preserve"> (SSLCs)</w:t>
                </w:r>
                <w:r w:rsidR="007D7E5A" w:rsidRPr="005103FB">
                  <w:rPr>
                    <w:rFonts w:ascii="Verdana" w:eastAsia="Times New Roman" w:hAnsi="Verdana" w:cs="Times New Roman"/>
                    <w:color w:val="000000"/>
                    <w:kern w:val="36"/>
                  </w:rPr>
                  <w:t xml:space="preserve">, </w:t>
                </w:r>
                <w:r w:rsidR="00EC42DF" w:rsidRPr="005103FB">
                  <w:rPr>
                    <w:rFonts w:ascii="Verdana" w:eastAsia="Times New Roman" w:hAnsi="Verdana" w:cs="Times New Roman"/>
                    <w:color w:val="000000"/>
                    <w:kern w:val="36"/>
                  </w:rPr>
                  <w:t xml:space="preserve">in which individuals can </w:t>
                </w:r>
                <w:r w:rsidR="007D7E5A" w:rsidRPr="005103FB">
                  <w:rPr>
                    <w:rFonts w:ascii="Verdana" w:eastAsia="Times New Roman" w:hAnsi="Verdana" w:cs="Times New Roman"/>
                    <w:color w:val="000000"/>
                    <w:kern w:val="36"/>
                  </w:rPr>
                  <w:t xml:space="preserve">build a sense of community, </w:t>
                </w:r>
                <w:r w:rsidR="009A4F9E" w:rsidRPr="005103FB">
                  <w:rPr>
                    <w:rFonts w:ascii="Verdana" w:eastAsia="Times New Roman" w:hAnsi="Verdana" w:cs="Times New Roman"/>
                    <w:color w:val="000000"/>
                    <w:kern w:val="36"/>
                  </w:rPr>
                  <w:t>engage in</w:t>
                </w:r>
                <w:r w:rsidR="007D7E5A" w:rsidRPr="005103FB">
                  <w:rPr>
                    <w:rFonts w:ascii="Verdana" w:eastAsia="Times New Roman" w:hAnsi="Verdana" w:cs="Times New Roman"/>
                    <w:color w:val="000000"/>
                    <w:kern w:val="36"/>
                  </w:rPr>
                  <w:t xml:space="preserve"> robust supports</w:t>
                </w:r>
                <w:r w:rsidR="00EC42DF" w:rsidRPr="005103FB">
                  <w:rPr>
                    <w:rFonts w:ascii="Verdana" w:eastAsia="Times New Roman" w:hAnsi="Verdana" w:cs="Times New Roman"/>
                    <w:color w:val="000000"/>
                    <w:kern w:val="36"/>
                  </w:rPr>
                  <w:t xml:space="preserve"> in a safe setting,</w:t>
                </w:r>
                <w:r w:rsidR="007D7E5A" w:rsidRPr="005103FB">
                  <w:rPr>
                    <w:rFonts w:ascii="Verdana" w:eastAsia="Times New Roman" w:hAnsi="Verdana" w:cs="Times New Roman"/>
                    <w:color w:val="000000"/>
                    <w:kern w:val="36"/>
                  </w:rPr>
                  <w:t xml:space="preserve"> </w:t>
                </w:r>
                <w:r w:rsidR="00EC42DF" w:rsidRPr="005103FB">
                  <w:rPr>
                    <w:rFonts w:ascii="Verdana" w:eastAsia="Times New Roman" w:hAnsi="Verdana" w:cs="Times New Roman"/>
                    <w:color w:val="000000"/>
                    <w:kern w:val="36"/>
                  </w:rPr>
                  <w:t xml:space="preserve">and </w:t>
                </w:r>
                <w:r w:rsidR="007D7E5A" w:rsidRPr="005103FB">
                  <w:rPr>
                    <w:rFonts w:ascii="Verdana" w:eastAsia="Times New Roman" w:hAnsi="Verdana" w:cs="Times New Roman"/>
                    <w:color w:val="000000"/>
                    <w:kern w:val="36"/>
                  </w:rPr>
                  <w:t>work toward recovery</w:t>
                </w:r>
              </w:sdtContent>
            </w:sdt>
            <w:r w:rsidR="00EC42DF" w:rsidRPr="005103FB">
              <w:rPr>
                <w:rFonts w:ascii="Verdana" w:eastAsia="Times New Roman" w:hAnsi="Verdana" w:cs="Times New Roman"/>
                <w:color w:val="000000"/>
                <w:kern w:val="36"/>
              </w:rPr>
              <w:t xml:space="preserve"> and independence, according to their ability</w:t>
            </w:r>
            <w:r w:rsidR="001E536C">
              <w:rPr>
                <w:rFonts w:ascii="Verdana" w:eastAsia="Times New Roman" w:hAnsi="Verdana" w:cs="Times New Roman"/>
                <w:color w:val="000000"/>
                <w:kern w:val="36"/>
              </w:rPr>
              <w:t xml:space="preserve"> to do so</w:t>
            </w:r>
            <w:r w:rsidR="007D7E5A" w:rsidRPr="005103FB">
              <w:rPr>
                <w:rFonts w:ascii="Verdana" w:eastAsia="Times New Roman" w:hAnsi="Verdana" w:cs="Times New Roman"/>
                <w:color w:val="000000"/>
                <w:kern w:val="36"/>
              </w:rPr>
              <w:t>.</w:t>
            </w:r>
          </w:p>
          <w:p w14:paraId="192D7424" w14:textId="46893B1D" w:rsidR="002A077C" w:rsidRDefault="00C97D9B" w:rsidP="00917A37">
            <w:pPr>
              <w:spacing w:after="120" w:line="240" w:lineRule="auto"/>
              <w:outlineLvl w:val="0"/>
              <w:rPr>
                <w:rFonts w:ascii="Verdana" w:hAnsi="Verdana"/>
              </w:rPr>
            </w:pPr>
            <w:r w:rsidRPr="00C97D9B">
              <w:rPr>
                <w:rFonts w:ascii="Verdana" w:hAnsi="Verdana"/>
              </w:rPr>
              <w:t xml:space="preserve">In the original </w:t>
            </w:r>
            <w:r w:rsidR="002A077C">
              <w:rPr>
                <w:rFonts w:ascii="Verdana" w:hAnsi="Verdana"/>
              </w:rPr>
              <w:t xml:space="preserve">redesign </w:t>
            </w:r>
            <w:r w:rsidRPr="00C97D9B">
              <w:rPr>
                <w:rFonts w:ascii="Verdana" w:hAnsi="Verdana"/>
              </w:rPr>
              <w:t>plans</w:t>
            </w:r>
            <w:r w:rsidR="002A077C">
              <w:rPr>
                <w:rFonts w:ascii="Verdana" w:hAnsi="Verdana"/>
              </w:rPr>
              <w:t xml:space="preserve"> of the Austin State Hospital (ASH)</w:t>
            </w:r>
            <w:r w:rsidRPr="00C97D9B">
              <w:rPr>
                <w:rFonts w:ascii="Verdana" w:hAnsi="Verdana"/>
              </w:rPr>
              <w:t xml:space="preserve">, this model was to accompany the </w:t>
            </w:r>
            <w:r w:rsidR="002A077C">
              <w:rPr>
                <w:rFonts w:ascii="Verdana" w:hAnsi="Verdana"/>
              </w:rPr>
              <w:t xml:space="preserve">construction of the </w:t>
            </w:r>
            <w:r w:rsidRPr="00C97D9B">
              <w:rPr>
                <w:rFonts w:ascii="Verdana" w:hAnsi="Verdana"/>
              </w:rPr>
              <w:t xml:space="preserve">new </w:t>
            </w:r>
            <w:r w:rsidR="002A077C">
              <w:rPr>
                <w:rFonts w:ascii="Verdana" w:hAnsi="Verdana"/>
              </w:rPr>
              <w:t>ASH, as noted in recommendation IV of their report, excepts which follow:</w:t>
            </w:r>
          </w:p>
          <w:p w14:paraId="0D08B60F" w14:textId="530A6058" w:rsidR="002A077C" w:rsidRPr="00140A76" w:rsidRDefault="002A077C" w:rsidP="002A077C">
            <w:pPr>
              <w:rPr>
                <w:rFonts w:ascii="Arial" w:hAnsi="Arial" w:cs="Arial"/>
                <w:b/>
                <w:bCs/>
              </w:rPr>
            </w:pPr>
            <w:r w:rsidRPr="00140A76">
              <w:rPr>
                <w:rFonts w:ascii="Arial" w:hAnsi="Arial" w:cs="Arial"/>
                <w:b/>
                <w:bCs/>
              </w:rPr>
              <w:t>Phase 1 Report Recommendations from Dell Medical School, University of Texas at Austin, leading the Austin State Hospital Redesign</w:t>
            </w:r>
            <w:r>
              <w:rPr>
                <w:rFonts w:ascii="Arial" w:hAnsi="Arial" w:cs="Arial"/>
                <w:b/>
                <w:bCs/>
              </w:rPr>
              <w:t xml:space="preserve">, </w:t>
            </w:r>
            <w:r w:rsidRPr="00140A76">
              <w:rPr>
                <w:rFonts w:ascii="Arial" w:hAnsi="Arial" w:cs="Arial"/>
                <w:b/>
                <w:bCs/>
              </w:rPr>
              <w:t>Steve Strakowski</w:t>
            </w:r>
            <w:r>
              <w:rPr>
                <w:rFonts w:ascii="Arial" w:hAnsi="Arial" w:cs="Arial"/>
                <w:b/>
                <w:bCs/>
              </w:rPr>
              <w:t>, MD (Chair)</w:t>
            </w:r>
            <w:r w:rsidRPr="00140A76">
              <w:rPr>
                <w:rFonts w:ascii="Arial" w:hAnsi="Arial" w:cs="Arial"/>
                <w:b/>
                <w:bCs/>
              </w:rPr>
              <w:t>:</w:t>
            </w:r>
          </w:p>
          <w:p w14:paraId="223D0457" w14:textId="77777777" w:rsidR="002A077C" w:rsidRDefault="002A077C" w:rsidP="002A077C">
            <w:pPr>
              <w:rPr>
                <w:rFonts w:ascii="Arial" w:hAnsi="Arial" w:cs="Arial"/>
              </w:rPr>
            </w:pPr>
            <w:r>
              <w:rPr>
                <w:rFonts w:ascii="Arial" w:hAnsi="Arial" w:cs="Arial"/>
              </w:rPr>
              <w:t>I. Transform the Austin State Hospital (ASH) Campus.</w:t>
            </w:r>
          </w:p>
          <w:p w14:paraId="19DC3B80" w14:textId="77777777" w:rsidR="002A077C" w:rsidRPr="00A81616" w:rsidRDefault="002A077C" w:rsidP="002A077C">
            <w:pPr>
              <w:pStyle w:val="ListParagraph"/>
              <w:numPr>
                <w:ilvl w:val="0"/>
                <w:numId w:val="8"/>
              </w:numPr>
              <w:spacing w:line="278" w:lineRule="auto"/>
            </w:pPr>
            <w:r w:rsidRPr="00A81616">
              <w:rPr>
                <w:rFonts w:ascii="Arial" w:hAnsi="Arial" w:cs="Arial"/>
              </w:rPr>
              <w:t>Replace the existing outmoded adult hospital with a new state-of-the-art facility.</w:t>
            </w:r>
          </w:p>
          <w:p w14:paraId="30E35253" w14:textId="77777777" w:rsidR="002A077C" w:rsidRPr="00A81616" w:rsidRDefault="002A077C" w:rsidP="002A077C">
            <w:pPr>
              <w:pStyle w:val="ListParagraph"/>
              <w:numPr>
                <w:ilvl w:val="0"/>
                <w:numId w:val="8"/>
              </w:numPr>
              <w:spacing w:line="278" w:lineRule="auto"/>
            </w:pPr>
            <w:r w:rsidRPr="00A81616">
              <w:rPr>
                <w:rFonts w:ascii="Arial" w:hAnsi="Arial" w:cs="Arial"/>
              </w:rPr>
              <w:t>Improve ASH operations.</w:t>
            </w:r>
          </w:p>
          <w:p w14:paraId="1BDA162B" w14:textId="77777777" w:rsidR="002A077C" w:rsidRPr="00A81616" w:rsidRDefault="002A077C" w:rsidP="002A077C">
            <w:pPr>
              <w:pStyle w:val="ListParagraph"/>
              <w:numPr>
                <w:ilvl w:val="0"/>
                <w:numId w:val="8"/>
              </w:numPr>
              <w:spacing w:line="278" w:lineRule="auto"/>
            </w:pPr>
            <w:r w:rsidRPr="00A81616">
              <w:rPr>
                <w:rFonts w:ascii="Arial" w:hAnsi="Arial" w:cs="Arial"/>
              </w:rPr>
              <w:t>Change the ASH reporting structure</w:t>
            </w:r>
            <w:r>
              <w:rPr>
                <w:rFonts w:ascii="Arial" w:hAnsi="Arial" w:cs="Arial"/>
              </w:rPr>
              <w:t>.</w:t>
            </w:r>
          </w:p>
          <w:p w14:paraId="18912533" w14:textId="77777777" w:rsidR="002A077C" w:rsidRPr="00A81616" w:rsidRDefault="002A077C" w:rsidP="002A077C">
            <w:pPr>
              <w:pStyle w:val="ListParagraph"/>
              <w:numPr>
                <w:ilvl w:val="0"/>
                <w:numId w:val="8"/>
              </w:numPr>
              <w:spacing w:line="278" w:lineRule="auto"/>
            </w:pPr>
            <w:r w:rsidRPr="00A81616">
              <w:rPr>
                <w:rFonts w:ascii="Arial" w:hAnsi="Arial" w:cs="Arial"/>
              </w:rPr>
              <w:t>Initiate a brain health platform on the ASH campus and beyond.</w:t>
            </w:r>
          </w:p>
          <w:p w14:paraId="134CC423" w14:textId="77777777" w:rsidR="002A077C" w:rsidRDefault="002A077C" w:rsidP="002A077C">
            <w:pPr>
              <w:rPr>
                <w:rFonts w:ascii="Arial" w:hAnsi="Arial" w:cs="Arial"/>
              </w:rPr>
            </w:pPr>
            <w:r w:rsidRPr="00A81616">
              <w:rPr>
                <w:rFonts w:ascii="Arial" w:hAnsi="Arial" w:cs="Arial"/>
              </w:rPr>
              <w:t>II. Optimize the Use of Community Psychiatric Beds in the Region.</w:t>
            </w:r>
          </w:p>
          <w:p w14:paraId="030D2572" w14:textId="77777777" w:rsidR="002A077C" w:rsidRPr="00A81616" w:rsidRDefault="002A077C" w:rsidP="002A077C">
            <w:pPr>
              <w:pStyle w:val="ListParagraph"/>
              <w:numPr>
                <w:ilvl w:val="0"/>
                <w:numId w:val="9"/>
              </w:numPr>
              <w:spacing w:line="278" w:lineRule="auto"/>
            </w:pPr>
            <w:r w:rsidRPr="00A81616">
              <w:rPr>
                <w:rFonts w:ascii="Arial" w:hAnsi="Arial" w:cs="Arial"/>
              </w:rPr>
              <w:t>Expand the Community Psychiatric Bed-purchasing program (CPB).</w:t>
            </w:r>
          </w:p>
          <w:p w14:paraId="2A6238C4" w14:textId="77777777" w:rsidR="002A077C" w:rsidRPr="00A81616" w:rsidRDefault="002A077C" w:rsidP="002A077C">
            <w:pPr>
              <w:pStyle w:val="ListParagraph"/>
              <w:numPr>
                <w:ilvl w:val="0"/>
                <w:numId w:val="9"/>
              </w:numPr>
              <w:spacing w:line="278" w:lineRule="auto"/>
            </w:pPr>
            <w:r w:rsidRPr="00A81616">
              <w:rPr>
                <w:rFonts w:ascii="Arial" w:hAnsi="Arial" w:cs="Arial"/>
              </w:rPr>
              <w:t>Expand CPB to provide short-term competency restorations.</w:t>
            </w:r>
          </w:p>
          <w:p w14:paraId="15289372" w14:textId="77777777" w:rsidR="002A077C" w:rsidRDefault="002A077C" w:rsidP="002A077C">
            <w:pPr>
              <w:rPr>
                <w:rFonts w:ascii="Arial" w:hAnsi="Arial" w:cs="Arial"/>
              </w:rPr>
            </w:pPr>
            <w:r w:rsidRPr="00A81616">
              <w:rPr>
                <w:rFonts w:ascii="Arial" w:hAnsi="Arial" w:cs="Arial"/>
              </w:rPr>
              <w:t>III. Redesign Competency Restoration Programs and Processes.</w:t>
            </w:r>
          </w:p>
          <w:p w14:paraId="50AD3788" w14:textId="4872CEED" w:rsidR="002A077C" w:rsidRPr="00A81616" w:rsidRDefault="002A077C" w:rsidP="002A077C">
            <w:pPr>
              <w:pStyle w:val="ListParagraph"/>
              <w:numPr>
                <w:ilvl w:val="0"/>
                <w:numId w:val="10"/>
              </w:numPr>
              <w:spacing w:line="278" w:lineRule="auto"/>
            </w:pPr>
            <w:r w:rsidRPr="00A81616">
              <w:rPr>
                <w:rFonts w:ascii="Arial" w:hAnsi="Arial" w:cs="Arial"/>
              </w:rPr>
              <w:t>Engage the Judicial Commission on Mental Health (JCMH) to establish consistent competency standards and</w:t>
            </w:r>
            <w:r w:rsidR="00062EBC">
              <w:rPr>
                <w:rFonts w:ascii="Arial" w:hAnsi="Arial" w:cs="Arial"/>
              </w:rPr>
              <w:t xml:space="preserve"> </w:t>
            </w:r>
            <w:r w:rsidRPr="00A81616">
              <w:rPr>
                <w:rFonts w:ascii="Arial" w:hAnsi="Arial" w:cs="Arial"/>
              </w:rPr>
              <w:t>assessments across all courts.</w:t>
            </w:r>
          </w:p>
          <w:p w14:paraId="20384250" w14:textId="77777777" w:rsidR="002A077C" w:rsidRPr="00A81616" w:rsidRDefault="002A077C" w:rsidP="002A077C">
            <w:pPr>
              <w:pStyle w:val="ListParagraph"/>
              <w:numPr>
                <w:ilvl w:val="0"/>
                <w:numId w:val="10"/>
              </w:numPr>
              <w:spacing w:line="278" w:lineRule="auto"/>
            </w:pPr>
            <w:r w:rsidRPr="00A81616">
              <w:rPr>
                <w:rFonts w:ascii="Arial" w:hAnsi="Arial" w:cs="Arial"/>
              </w:rPr>
              <w:t>Establish a formal 60-day inpatient competency restoration limit.</w:t>
            </w:r>
          </w:p>
          <w:p w14:paraId="2954ABBD" w14:textId="77777777" w:rsidR="002A077C" w:rsidRPr="00A81616" w:rsidRDefault="002A077C" w:rsidP="002A077C">
            <w:pPr>
              <w:pStyle w:val="ListParagraph"/>
              <w:numPr>
                <w:ilvl w:val="0"/>
                <w:numId w:val="10"/>
              </w:numPr>
              <w:spacing w:line="278" w:lineRule="auto"/>
            </w:pPr>
            <w:r w:rsidRPr="00A81616">
              <w:rPr>
                <w:rFonts w:ascii="Arial" w:hAnsi="Arial" w:cs="Arial"/>
              </w:rPr>
              <w:t>Create a regional competency restoration team to work across venues.</w:t>
            </w:r>
          </w:p>
          <w:p w14:paraId="304D3FBD" w14:textId="77777777" w:rsidR="002A077C" w:rsidRPr="00140A76" w:rsidRDefault="002A077C" w:rsidP="002A077C">
            <w:pPr>
              <w:rPr>
                <w:rFonts w:ascii="Arial" w:hAnsi="Arial" w:cs="Arial"/>
                <w:b/>
                <w:bCs/>
              </w:rPr>
            </w:pPr>
            <w:r w:rsidRPr="00140A76">
              <w:rPr>
                <w:rFonts w:ascii="Arial" w:hAnsi="Arial" w:cs="Arial"/>
                <w:b/>
                <w:bCs/>
              </w:rPr>
              <w:t>IV. Increase Residential Care and Supported Housing Capacity.</w:t>
            </w:r>
          </w:p>
          <w:p w14:paraId="1E92F37A" w14:textId="77777777" w:rsidR="002A077C" w:rsidRPr="00140A76" w:rsidRDefault="002A077C" w:rsidP="002A077C">
            <w:pPr>
              <w:pStyle w:val="ListParagraph"/>
              <w:numPr>
                <w:ilvl w:val="0"/>
                <w:numId w:val="11"/>
              </w:numPr>
              <w:spacing w:line="278" w:lineRule="auto"/>
              <w:rPr>
                <w:b/>
                <w:bCs/>
              </w:rPr>
            </w:pPr>
            <w:r w:rsidRPr="00140A76">
              <w:rPr>
                <w:rFonts w:ascii="Arial" w:hAnsi="Arial" w:cs="Arial"/>
                <w:b/>
                <w:bCs/>
              </w:rPr>
              <w:t>Foster better use of the HCBS-AMH 1915(</w:t>
            </w:r>
            <w:proofErr w:type="spellStart"/>
            <w:r w:rsidRPr="00140A76">
              <w:rPr>
                <w:rFonts w:ascii="Arial" w:hAnsi="Arial" w:cs="Arial"/>
                <w:b/>
                <w:bCs/>
              </w:rPr>
              <w:t>i</w:t>
            </w:r>
            <w:proofErr w:type="spellEnd"/>
            <w:r w:rsidRPr="00140A76">
              <w:rPr>
                <w:rFonts w:ascii="Arial" w:hAnsi="Arial" w:cs="Arial"/>
                <w:b/>
                <w:bCs/>
              </w:rPr>
              <w:t>) State Plan Amendment program.</w:t>
            </w:r>
          </w:p>
          <w:p w14:paraId="0693638B" w14:textId="77777777" w:rsidR="002A077C" w:rsidRPr="00140A76" w:rsidRDefault="002A077C" w:rsidP="002A077C">
            <w:pPr>
              <w:pStyle w:val="ListParagraph"/>
              <w:numPr>
                <w:ilvl w:val="0"/>
                <w:numId w:val="11"/>
              </w:numPr>
              <w:spacing w:line="278" w:lineRule="auto"/>
              <w:rPr>
                <w:b/>
                <w:bCs/>
                <w:u w:val="single"/>
              </w:rPr>
            </w:pPr>
            <w:r w:rsidRPr="00140A76">
              <w:rPr>
                <w:rFonts w:ascii="Arial" w:hAnsi="Arial" w:cs="Arial"/>
                <w:b/>
                <w:bCs/>
                <w:u w:val="single"/>
              </w:rPr>
              <w:t>Finance expansion of evidence-based residential care and supported housing.</w:t>
            </w:r>
          </w:p>
          <w:p w14:paraId="613BAFBC" w14:textId="1573E926" w:rsidR="002A077C" w:rsidRDefault="00062EBC" w:rsidP="00917A37">
            <w:pPr>
              <w:spacing w:after="120" w:line="240" w:lineRule="auto"/>
              <w:outlineLvl w:val="0"/>
              <w:rPr>
                <w:rFonts w:ascii="Verdana" w:hAnsi="Verdana"/>
              </w:rPr>
            </w:pPr>
            <w:r>
              <w:rPr>
                <w:rFonts w:ascii="Verdana" w:hAnsi="Verdana"/>
              </w:rPr>
              <w:lastRenderedPageBreak/>
              <w:t>From this same report</w:t>
            </w:r>
            <w:r w:rsidR="002A077C">
              <w:rPr>
                <w:rFonts w:ascii="Verdana" w:hAnsi="Verdana"/>
              </w:rPr>
              <w:t xml:space="preserve"> is the Residential Pyramid </w:t>
            </w:r>
            <w:r>
              <w:rPr>
                <w:rFonts w:ascii="Verdana" w:hAnsi="Verdana"/>
              </w:rPr>
              <w:t xml:space="preserve">associated with recommendation #4 (IV), </w:t>
            </w:r>
            <w:r w:rsidR="002A077C">
              <w:rPr>
                <w:rFonts w:ascii="Verdana" w:hAnsi="Verdana"/>
              </w:rPr>
              <w:t xml:space="preserve">outlining the need for therapeutic and person-centered services for those who can’t live independently at the time </w:t>
            </w:r>
            <w:r>
              <w:rPr>
                <w:rFonts w:ascii="Verdana" w:hAnsi="Verdana"/>
              </w:rPr>
              <w:t>o</w:t>
            </w:r>
            <w:r w:rsidR="002A077C">
              <w:rPr>
                <w:rFonts w:ascii="Verdana" w:hAnsi="Verdana"/>
              </w:rPr>
              <w:t>f discharge.</w:t>
            </w:r>
            <w:r>
              <w:rPr>
                <w:rFonts w:ascii="Verdana" w:hAnsi="Verdana"/>
              </w:rPr>
              <w:t xml:space="preserve">  This is also critical for those not in the hospital or in jail, who have been admitted several times to each or both, and who are not being housed successfully in the community.  Their support needs are too great for the current options.</w:t>
            </w:r>
          </w:p>
          <w:p w14:paraId="6220C0C3" w14:textId="6A674B5F" w:rsidR="002A077C" w:rsidRDefault="002A077C" w:rsidP="00917A37">
            <w:pPr>
              <w:spacing w:after="120" w:line="240" w:lineRule="auto"/>
              <w:outlineLvl w:val="0"/>
              <w:rPr>
                <w:rFonts w:ascii="Verdana" w:hAnsi="Verdana"/>
              </w:rPr>
            </w:pPr>
            <w:r w:rsidRPr="002A077C">
              <w:rPr>
                <w:rFonts w:ascii="Verdana" w:hAnsi="Verdana"/>
                <w:noProof/>
              </w:rPr>
              <w:drawing>
                <wp:inline distT="0" distB="0" distL="0" distR="0" wp14:anchorId="17C36B3C" wp14:editId="61580214">
                  <wp:extent cx="5165387" cy="3874040"/>
                  <wp:effectExtent l="0" t="0" r="3810" b="0"/>
                  <wp:docPr id="6823568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356803" name=""/>
                          <pic:cNvPicPr/>
                        </pic:nvPicPr>
                        <pic:blipFill>
                          <a:blip r:embed="rId9"/>
                          <a:stretch>
                            <a:fillRect/>
                          </a:stretch>
                        </pic:blipFill>
                        <pic:spPr>
                          <a:xfrm>
                            <a:off x="0" y="0"/>
                            <a:ext cx="5244361" cy="3933270"/>
                          </a:xfrm>
                          <a:prstGeom prst="rect">
                            <a:avLst/>
                          </a:prstGeom>
                        </pic:spPr>
                      </pic:pic>
                    </a:graphicData>
                  </a:graphic>
                </wp:inline>
              </w:drawing>
            </w:r>
          </w:p>
          <w:p w14:paraId="502814ED" w14:textId="49926C72" w:rsidR="00D8728D" w:rsidRDefault="00D84546" w:rsidP="00917A37">
            <w:pPr>
              <w:spacing w:after="120" w:line="240" w:lineRule="auto"/>
              <w:outlineLvl w:val="0"/>
              <w:rPr>
                <w:rFonts w:ascii="Verdana" w:hAnsi="Verdana"/>
              </w:rPr>
            </w:pPr>
            <w:r>
              <w:rPr>
                <w:rFonts w:ascii="Verdana" w:hAnsi="Verdana"/>
              </w:rPr>
              <w:t>Note that other areas of Texas have the same nee</w:t>
            </w:r>
            <w:r w:rsidR="007E3E4A">
              <w:rPr>
                <w:rFonts w:ascii="Verdana" w:hAnsi="Verdana"/>
              </w:rPr>
              <w:t xml:space="preserve">d.  </w:t>
            </w:r>
            <w:r w:rsidR="00D8728D">
              <w:rPr>
                <w:rFonts w:ascii="Verdana" w:hAnsi="Verdana"/>
              </w:rPr>
              <w:t>From a Texas Health and Human Services 2022 All Texas Access Report:</w:t>
            </w:r>
          </w:p>
          <w:p w14:paraId="45F71517" w14:textId="71FB57EF" w:rsidR="00D8728D" w:rsidRDefault="00D8728D" w:rsidP="00D8728D">
            <w:pPr>
              <w:pStyle w:val="p1"/>
            </w:pPr>
            <w:r>
              <w:t>The ASH System Redesign efforts prioritize exceptional care and collaboration, mirroring goals of the ASH All Texas Access Regional Group and the Statewide Behavioral Health Coordinating Council. Both groups made</w:t>
            </w:r>
          </w:p>
          <w:p w14:paraId="5EE5530D" w14:textId="2DA7C53A" w:rsidR="00D8728D" w:rsidRDefault="00D8728D" w:rsidP="00D8728D">
            <w:pPr>
              <w:pStyle w:val="p1"/>
            </w:pPr>
            <w:r>
              <w:t>similar recommendations relating to housing and service capacity as well as planning related to the crisis continuum.</w:t>
            </w:r>
          </w:p>
          <w:p w14:paraId="49AFD1C2" w14:textId="77777777" w:rsidR="00EC4A26" w:rsidRDefault="00EC4A26" w:rsidP="00D8728D">
            <w:pPr>
              <w:pStyle w:val="p1"/>
            </w:pPr>
          </w:p>
          <w:p w14:paraId="4A2C84AA" w14:textId="0C77962F" w:rsidR="00EC4A26" w:rsidRPr="00EC4A26" w:rsidRDefault="00EC4A26" w:rsidP="00D8728D">
            <w:pPr>
              <w:pStyle w:val="p1"/>
              <w:rPr>
                <w:sz w:val="22"/>
                <w:szCs w:val="22"/>
              </w:rPr>
            </w:pPr>
            <w:r w:rsidRPr="00EC4A26">
              <w:rPr>
                <w:sz w:val="22"/>
                <w:szCs w:val="22"/>
              </w:rPr>
              <w:t xml:space="preserve">From the </w:t>
            </w:r>
            <w:r>
              <w:rPr>
                <w:sz w:val="22"/>
                <w:szCs w:val="22"/>
              </w:rPr>
              <w:t>Statewide Behavioral Health Coordinating committee report from Sept. 2022</w:t>
            </w:r>
            <w:r w:rsidR="002A077C">
              <w:rPr>
                <w:sz w:val="22"/>
                <w:szCs w:val="22"/>
              </w:rPr>
              <w:t xml:space="preserve">, I recommend reading </w:t>
            </w:r>
            <w:r w:rsidR="002A077C" w:rsidRPr="002A077C">
              <w:rPr>
                <w:i/>
                <w:iCs/>
                <w:sz w:val="22"/>
                <w:szCs w:val="22"/>
              </w:rPr>
              <w:t>Gaps in the Behavioral Health System</w:t>
            </w:r>
            <w:r w:rsidR="002A077C">
              <w:rPr>
                <w:sz w:val="22"/>
                <w:szCs w:val="22"/>
              </w:rPr>
              <w:t>, starting on page 65:</w:t>
            </w:r>
          </w:p>
          <w:p w14:paraId="7B6503F4" w14:textId="77777777" w:rsidR="00D8728D" w:rsidRDefault="00D8728D" w:rsidP="00D8728D">
            <w:pPr>
              <w:pStyle w:val="p1"/>
            </w:pPr>
          </w:p>
          <w:p w14:paraId="54720237" w14:textId="3319604B" w:rsidR="00EC4A26" w:rsidRDefault="00EC4A26" w:rsidP="00D8728D">
            <w:pPr>
              <w:pStyle w:val="p1"/>
            </w:pPr>
            <w:hyperlink r:id="rId10" w:history="1">
              <w:r w:rsidRPr="00CF4D6B">
                <w:rPr>
                  <w:rStyle w:val="Hyperlink"/>
                </w:rPr>
                <w:t>https://www.hhs.texas.gov/sites/default/files/documents/hb1-statewide-bh-strategic-progress-report-fy22-fy26.pdf</w:t>
              </w:r>
            </w:hyperlink>
          </w:p>
          <w:p w14:paraId="2CA59D76" w14:textId="77777777" w:rsidR="00D8728D" w:rsidRDefault="00D8728D" w:rsidP="00917A37">
            <w:pPr>
              <w:spacing w:after="120" w:line="240" w:lineRule="auto"/>
              <w:outlineLvl w:val="0"/>
              <w:rPr>
                <w:rFonts w:ascii="Verdana" w:hAnsi="Verdana"/>
              </w:rPr>
            </w:pPr>
          </w:p>
          <w:p w14:paraId="42B7419E" w14:textId="35B82C0E" w:rsidR="00C97D9B" w:rsidRDefault="00062EBC" w:rsidP="00917A37">
            <w:pPr>
              <w:spacing w:after="120" w:line="240" w:lineRule="auto"/>
              <w:outlineLvl w:val="0"/>
              <w:rPr>
                <w:rFonts w:ascii="Verdana" w:hAnsi="Verdana"/>
              </w:rPr>
            </w:pPr>
            <w:r>
              <w:rPr>
                <w:rFonts w:ascii="Verdana" w:hAnsi="Verdana"/>
              </w:rPr>
              <w:t xml:space="preserve">I have served on the Behavioral Health Advisory </w:t>
            </w:r>
            <w:r w:rsidR="00CE5EB8">
              <w:rPr>
                <w:rFonts w:ascii="Verdana" w:hAnsi="Verdana"/>
              </w:rPr>
              <w:t>C</w:t>
            </w:r>
            <w:r>
              <w:rPr>
                <w:rFonts w:ascii="Verdana" w:hAnsi="Verdana"/>
              </w:rPr>
              <w:t xml:space="preserve">ommittee’s </w:t>
            </w:r>
            <w:r w:rsidR="00FA04C2">
              <w:rPr>
                <w:rFonts w:ascii="Verdana" w:hAnsi="Verdana"/>
              </w:rPr>
              <w:t>Housing Subcommittee, the HHSC Housing</w:t>
            </w:r>
            <w:r w:rsidR="00AC14BA">
              <w:rPr>
                <w:rFonts w:ascii="Verdana" w:hAnsi="Verdana"/>
              </w:rPr>
              <w:t xml:space="preserve"> </w:t>
            </w:r>
            <w:r w:rsidR="00FA04C2">
              <w:rPr>
                <w:rFonts w:ascii="Verdana" w:hAnsi="Verdana"/>
              </w:rPr>
              <w:t xml:space="preserve">Choice </w:t>
            </w:r>
            <w:r w:rsidR="00623195">
              <w:rPr>
                <w:rFonts w:ascii="Verdana" w:hAnsi="Verdana"/>
              </w:rPr>
              <w:t>Plan Workgroup</w:t>
            </w:r>
            <w:r w:rsidR="00CE5EB8">
              <w:rPr>
                <w:rFonts w:ascii="Verdana" w:hAnsi="Verdana"/>
              </w:rPr>
              <w:t>,</w:t>
            </w:r>
            <w:r w:rsidR="00FA04C2">
              <w:rPr>
                <w:rFonts w:ascii="Verdana" w:hAnsi="Verdana"/>
              </w:rPr>
              <w:t xml:space="preserve"> and </w:t>
            </w:r>
            <w:r w:rsidR="007324A5">
              <w:rPr>
                <w:rFonts w:ascii="Verdana" w:hAnsi="Verdana"/>
              </w:rPr>
              <w:t>the Travis County Psychiatr</w:t>
            </w:r>
            <w:r w:rsidR="00623195">
              <w:rPr>
                <w:rFonts w:ascii="Verdana" w:hAnsi="Verdana"/>
              </w:rPr>
              <w:t>i</w:t>
            </w:r>
            <w:r w:rsidR="007324A5">
              <w:rPr>
                <w:rFonts w:ascii="Verdana" w:hAnsi="Verdana"/>
              </w:rPr>
              <w:t>c Serv</w:t>
            </w:r>
            <w:r w:rsidR="00623195">
              <w:rPr>
                <w:rFonts w:ascii="Verdana" w:hAnsi="Verdana"/>
              </w:rPr>
              <w:t>i</w:t>
            </w:r>
            <w:r w:rsidR="007324A5">
              <w:rPr>
                <w:rFonts w:ascii="Verdana" w:hAnsi="Verdana"/>
              </w:rPr>
              <w:t>ces Stakeholders Housing Workgroup</w:t>
            </w:r>
            <w:r w:rsidR="00623195">
              <w:rPr>
                <w:rFonts w:ascii="Verdana" w:hAnsi="Verdana"/>
              </w:rPr>
              <w:t>, all with similar recommendations.  Despite these numerous studies of the issue, this critical residential model</w:t>
            </w:r>
            <w:r w:rsidR="008723C9">
              <w:rPr>
                <w:rFonts w:ascii="Verdana" w:hAnsi="Verdana"/>
              </w:rPr>
              <w:t xml:space="preserve"> has not come to fruition, and t</w:t>
            </w:r>
            <w:r w:rsidR="00C97D9B" w:rsidRPr="00C97D9B">
              <w:rPr>
                <w:rFonts w:ascii="Verdana" w:hAnsi="Verdana"/>
              </w:rPr>
              <w:t>he Texas mental health system will continue to be in crisis until this piece is added to the continuum.</w:t>
            </w:r>
          </w:p>
          <w:p w14:paraId="5AFA6D90" w14:textId="77777777" w:rsidR="007E3E4A" w:rsidRDefault="007E3E4A" w:rsidP="00917A37">
            <w:pPr>
              <w:spacing w:after="120" w:line="240" w:lineRule="auto"/>
              <w:outlineLvl w:val="0"/>
              <w:rPr>
                <w:rFonts w:ascii="Verdana" w:hAnsi="Verdana"/>
              </w:rPr>
            </w:pPr>
          </w:p>
          <w:p w14:paraId="51AD2162" w14:textId="11573E37" w:rsidR="00D63CE6" w:rsidRPr="00D63CE6" w:rsidRDefault="00D63CE6" w:rsidP="00917A37">
            <w:pPr>
              <w:spacing w:after="120" w:line="240" w:lineRule="auto"/>
              <w:outlineLvl w:val="0"/>
              <w:rPr>
                <w:rFonts w:ascii="Verdana" w:hAnsi="Verdana"/>
              </w:rPr>
            </w:pPr>
            <w:r w:rsidRPr="00D63CE6">
              <w:rPr>
                <w:rFonts w:ascii="Verdana" w:hAnsi="Verdana"/>
              </w:rPr>
              <w:lastRenderedPageBreak/>
              <w:t>Elements in this model include:</w:t>
            </w:r>
          </w:p>
          <w:p w14:paraId="09A117B8" w14:textId="563573BB" w:rsidR="00D63CE6" w:rsidRPr="00D63CE6" w:rsidRDefault="00D63CE6" w:rsidP="00D63CE6">
            <w:pPr>
              <w:pStyle w:val="ListParagraph"/>
              <w:numPr>
                <w:ilvl w:val="0"/>
                <w:numId w:val="7"/>
              </w:numPr>
              <w:spacing w:after="0" w:line="240" w:lineRule="auto"/>
              <w:rPr>
                <w:rFonts w:ascii="Verdana" w:hAnsi="Verdana"/>
              </w:rPr>
            </w:pPr>
            <w:r w:rsidRPr="00D63CE6">
              <w:rPr>
                <w:rFonts w:ascii="Verdana" w:hAnsi="Verdana"/>
              </w:rPr>
              <w:t xml:space="preserve">an intentional community, ideally </w:t>
            </w:r>
            <w:r w:rsidR="00AC14BA">
              <w:rPr>
                <w:rFonts w:ascii="Verdana" w:hAnsi="Verdana"/>
              </w:rPr>
              <w:t>i</w:t>
            </w:r>
            <w:r w:rsidRPr="00D63CE6">
              <w:rPr>
                <w:rFonts w:ascii="Verdana" w:hAnsi="Verdana"/>
              </w:rPr>
              <w:t xml:space="preserve">n a campus setting such as ASH and </w:t>
            </w:r>
            <w:r w:rsidR="00AC14BA">
              <w:rPr>
                <w:rFonts w:ascii="Verdana" w:hAnsi="Verdana"/>
              </w:rPr>
              <w:t xml:space="preserve">like </w:t>
            </w:r>
            <w:r w:rsidRPr="00D63CE6">
              <w:rPr>
                <w:rFonts w:ascii="Verdana" w:hAnsi="Verdana"/>
              </w:rPr>
              <w:t>the SSLCs have</w:t>
            </w:r>
          </w:p>
          <w:p w14:paraId="0417A9CA" w14:textId="77777777" w:rsidR="00D63CE6" w:rsidRDefault="00D63CE6" w:rsidP="00D63CE6">
            <w:pPr>
              <w:pStyle w:val="ListParagraph"/>
              <w:numPr>
                <w:ilvl w:val="0"/>
                <w:numId w:val="7"/>
              </w:numPr>
              <w:spacing w:after="0" w:line="240" w:lineRule="auto"/>
              <w:rPr>
                <w:rFonts w:ascii="Verdana" w:hAnsi="Verdana"/>
              </w:rPr>
            </w:pPr>
            <w:r w:rsidRPr="00D63CE6">
              <w:rPr>
                <w:rFonts w:ascii="Verdana" w:hAnsi="Verdana"/>
              </w:rPr>
              <w:t>a high level of care, oversight, and supports that are person-centered</w:t>
            </w:r>
          </w:p>
          <w:p w14:paraId="3CED6DA8" w14:textId="622F5272" w:rsidR="005343FC" w:rsidRDefault="005343FC" w:rsidP="00D63CE6">
            <w:pPr>
              <w:pStyle w:val="ListParagraph"/>
              <w:numPr>
                <w:ilvl w:val="0"/>
                <w:numId w:val="7"/>
              </w:numPr>
              <w:spacing w:after="0" w:line="240" w:lineRule="auto"/>
              <w:rPr>
                <w:rFonts w:ascii="Verdana" w:hAnsi="Verdana"/>
              </w:rPr>
            </w:pPr>
            <w:r>
              <w:rPr>
                <w:rFonts w:ascii="Verdana" w:hAnsi="Verdana"/>
              </w:rPr>
              <w:t>intensive case management</w:t>
            </w:r>
          </w:p>
          <w:p w14:paraId="1D2CECC0" w14:textId="687211F5" w:rsidR="005343FC" w:rsidRDefault="005343FC" w:rsidP="00D63CE6">
            <w:pPr>
              <w:pStyle w:val="ListParagraph"/>
              <w:numPr>
                <w:ilvl w:val="0"/>
                <w:numId w:val="7"/>
              </w:numPr>
              <w:spacing w:after="0" w:line="240" w:lineRule="auto"/>
              <w:rPr>
                <w:rFonts w:ascii="Verdana" w:hAnsi="Verdana"/>
              </w:rPr>
            </w:pPr>
            <w:r>
              <w:rPr>
                <w:rFonts w:ascii="Verdana" w:hAnsi="Verdana"/>
              </w:rPr>
              <w:t>help with activities of daily living</w:t>
            </w:r>
          </w:p>
          <w:p w14:paraId="17816E9D" w14:textId="31556FC3" w:rsidR="00B653D8" w:rsidRDefault="00B653D8" w:rsidP="00D63CE6">
            <w:pPr>
              <w:pStyle w:val="ListParagraph"/>
              <w:numPr>
                <w:ilvl w:val="0"/>
                <w:numId w:val="7"/>
              </w:numPr>
              <w:spacing w:after="0" w:line="240" w:lineRule="auto"/>
              <w:rPr>
                <w:rFonts w:ascii="Verdana" w:hAnsi="Verdana"/>
              </w:rPr>
            </w:pPr>
            <w:r>
              <w:rPr>
                <w:rFonts w:ascii="Verdana" w:hAnsi="Verdana"/>
              </w:rPr>
              <w:t>integrated physical and behavioral healthcare</w:t>
            </w:r>
          </w:p>
          <w:p w14:paraId="556B00AE" w14:textId="79F594E6" w:rsidR="00B653D8" w:rsidRPr="00D63CE6" w:rsidRDefault="00B653D8" w:rsidP="00D63CE6">
            <w:pPr>
              <w:pStyle w:val="ListParagraph"/>
              <w:numPr>
                <w:ilvl w:val="0"/>
                <w:numId w:val="7"/>
              </w:numPr>
              <w:spacing w:after="0" w:line="240" w:lineRule="auto"/>
              <w:rPr>
                <w:rFonts w:ascii="Verdana" w:hAnsi="Verdana"/>
              </w:rPr>
            </w:pPr>
            <w:r>
              <w:rPr>
                <w:rFonts w:ascii="Verdana" w:hAnsi="Verdana"/>
              </w:rPr>
              <w:t>peer support</w:t>
            </w:r>
          </w:p>
          <w:p w14:paraId="1AD969DA" w14:textId="77777777" w:rsidR="00D63CE6" w:rsidRPr="00D63CE6" w:rsidRDefault="00D63CE6" w:rsidP="00D63CE6">
            <w:pPr>
              <w:pStyle w:val="ListParagraph"/>
              <w:numPr>
                <w:ilvl w:val="0"/>
                <w:numId w:val="7"/>
              </w:numPr>
              <w:spacing w:after="0" w:line="240" w:lineRule="auto"/>
              <w:rPr>
                <w:rFonts w:ascii="Verdana" w:hAnsi="Verdana"/>
              </w:rPr>
            </w:pPr>
            <w:r w:rsidRPr="00D63CE6">
              <w:rPr>
                <w:rFonts w:ascii="Verdana" w:hAnsi="Verdana"/>
              </w:rPr>
              <w:t>length of stay determined by individual need, and for some, possibly a lifetime</w:t>
            </w:r>
          </w:p>
          <w:p w14:paraId="20124334" w14:textId="60D8930B" w:rsidR="005343FC" w:rsidRPr="005343FC" w:rsidRDefault="00D63CE6" w:rsidP="005343FC">
            <w:pPr>
              <w:pStyle w:val="ListParagraph"/>
              <w:numPr>
                <w:ilvl w:val="0"/>
                <w:numId w:val="7"/>
              </w:numPr>
              <w:spacing w:after="0" w:line="240" w:lineRule="auto"/>
              <w:rPr>
                <w:rFonts w:ascii="Verdana" w:hAnsi="Verdana"/>
              </w:rPr>
            </w:pPr>
            <w:r w:rsidRPr="00D63CE6">
              <w:rPr>
                <w:rFonts w:ascii="Verdana" w:hAnsi="Verdana"/>
              </w:rPr>
              <w:t>involuntary placement when necessary</w:t>
            </w:r>
          </w:p>
          <w:p w14:paraId="23F0D91E" w14:textId="303F53EE" w:rsidR="00D63CE6" w:rsidRPr="00D63CE6" w:rsidRDefault="00D63CE6" w:rsidP="00D63CE6">
            <w:pPr>
              <w:pStyle w:val="ListParagraph"/>
              <w:numPr>
                <w:ilvl w:val="0"/>
                <w:numId w:val="7"/>
              </w:numPr>
              <w:spacing w:after="0" w:line="240" w:lineRule="auto"/>
              <w:rPr>
                <w:rFonts w:ascii="Verdana" w:hAnsi="Verdana"/>
              </w:rPr>
            </w:pPr>
            <w:r w:rsidRPr="00D63CE6">
              <w:rPr>
                <w:rFonts w:ascii="Verdana" w:hAnsi="Verdana"/>
              </w:rPr>
              <w:t xml:space="preserve">enrichment and community-building activities leading to progress in recovery, with the possibility of </w:t>
            </w:r>
            <w:r w:rsidR="00F347C2">
              <w:rPr>
                <w:rFonts w:ascii="Verdana" w:hAnsi="Verdana"/>
              </w:rPr>
              <w:t xml:space="preserve">some </w:t>
            </w:r>
            <w:r w:rsidRPr="00D63CE6">
              <w:rPr>
                <w:rFonts w:ascii="Verdana" w:hAnsi="Verdana"/>
              </w:rPr>
              <w:t>moving to a lower level of care</w:t>
            </w:r>
          </w:p>
          <w:p w14:paraId="69C61156" w14:textId="77777777" w:rsidR="00D63CE6" w:rsidRPr="00D63CE6" w:rsidRDefault="00D63CE6" w:rsidP="00D63CE6">
            <w:pPr>
              <w:pStyle w:val="ListParagraph"/>
              <w:numPr>
                <w:ilvl w:val="0"/>
                <w:numId w:val="7"/>
              </w:numPr>
              <w:spacing w:after="0" w:line="240" w:lineRule="auto"/>
              <w:rPr>
                <w:rFonts w:ascii="Verdana" w:hAnsi="Verdana"/>
              </w:rPr>
            </w:pPr>
            <w:r w:rsidRPr="00D63CE6">
              <w:rPr>
                <w:rFonts w:ascii="Verdana" w:hAnsi="Verdana"/>
              </w:rPr>
              <w:t>mandated medications*</w:t>
            </w:r>
          </w:p>
          <w:p w14:paraId="6E940E58" w14:textId="77777777" w:rsidR="00D63CE6" w:rsidRPr="00D63CE6" w:rsidRDefault="00D63CE6" w:rsidP="00D63CE6">
            <w:pPr>
              <w:pStyle w:val="ListParagraph"/>
              <w:numPr>
                <w:ilvl w:val="0"/>
                <w:numId w:val="7"/>
              </w:numPr>
              <w:spacing w:after="0" w:line="240" w:lineRule="auto"/>
              <w:rPr>
                <w:rFonts w:ascii="Verdana" w:hAnsi="Verdana"/>
              </w:rPr>
            </w:pPr>
            <w:r w:rsidRPr="00D63CE6">
              <w:rPr>
                <w:rFonts w:ascii="Verdana" w:hAnsi="Verdana"/>
              </w:rPr>
              <w:t>a secure setting for those at risk of leaving and not returning*</w:t>
            </w:r>
          </w:p>
          <w:p w14:paraId="2658D7FB" w14:textId="77777777" w:rsidR="00D63CE6" w:rsidRDefault="00D63CE6" w:rsidP="00D63CE6">
            <w:pPr>
              <w:spacing w:after="120" w:line="240" w:lineRule="auto"/>
              <w:outlineLvl w:val="0"/>
              <w:rPr>
                <w:rFonts w:ascii="Verdana" w:hAnsi="Verdana"/>
              </w:rPr>
            </w:pPr>
          </w:p>
          <w:p w14:paraId="59944FBF" w14:textId="46C07404" w:rsidR="00D63CE6" w:rsidRPr="00C97D9B" w:rsidRDefault="00D63CE6" w:rsidP="00D63CE6">
            <w:pPr>
              <w:spacing w:after="120" w:line="240" w:lineRule="auto"/>
              <w:outlineLvl w:val="0"/>
              <w:rPr>
                <w:rFonts w:ascii="Verdana" w:eastAsia="Times New Roman" w:hAnsi="Verdana" w:cs="Times New Roman"/>
                <w:color w:val="000000"/>
                <w:kern w:val="36"/>
              </w:rPr>
            </w:pPr>
            <w:r w:rsidRPr="00D63CE6">
              <w:rPr>
                <w:rFonts w:ascii="Verdana" w:hAnsi="Verdana"/>
              </w:rPr>
              <w:t>*Regulatory</w:t>
            </w:r>
            <w:r w:rsidR="007E3E4A">
              <w:rPr>
                <w:rFonts w:ascii="Verdana" w:hAnsi="Verdana"/>
              </w:rPr>
              <w:t>/statutory</w:t>
            </w:r>
            <w:r w:rsidRPr="00D63CE6">
              <w:rPr>
                <w:rFonts w:ascii="Verdana" w:hAnsi="Verdana"/>
              </w:rPr>
              <w:t xml:space="preserve"> changes needed</w:t>
            </w:r>
          </w:p>
        </w:tc>
      </w:tr>
      <w:tr w:rsidR="0004096C" w:rsidRPr="00061587" w14:paraId="3D19BDF0" w14:textId="77777777" w:rsidTr="00917A37">
        <w:trPr>
          <w:trHeight w:val="340"/>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0219E1EB" w14:textId="77777777" w:rsidR="0004096C" w:rsidRDefault="0004096C" w:rsidP="0004096C">
            <w:pPr>
              <w:spacing w:after="120" w:line="240" w:lineRule="auto"/>
              <w:outlineLvl w:val="0"/>
              <w:rPr>
                <w:rFonts w:ascii="Verdana" w:eastAsia="Times New Roman" w:hAnsi="Verdana" w:cs="Times New Roman"/>
                <w:b/>
                <w:bCs/>
                <w:color w:val="000000"/>
                <w:kern w:val="36"/>
                <w:sz w:val="24"/>
                <w:szCs w:val="24"/>
              </w:rPr>
            </w:pPr>
            <w:r w:rsidRPr="00061587">
              <w:rPr>
                <w:rFonts w:ascii="Verdana" w:eastAsia="Times New Roman" w:hAnsi="Verdana" w:cs="Times New Roman"/>
                <w:b/>
                <w:bCs/>
                <w:color w:val="000000"/>
                <w:kern w:val="36"/>
                <w:sz w:val="24"/>
                <w:szCs w:val="24"/>
              </w:rPr>
              <w:lastRenderedPageBreak/>
              <w:t xml:space="preserve">Issue Description: </w:t>
            </w:r>
          </w:p>
          <w:p w14:paraId="2D91EEAF" w14:textId="4E9E9078" w:rsidR="0004096C" w:rsidRDefault="00C90654" w:rsidP="0004096C">
            <w:pPr>
              <w:spacing w:after="120" w:line="240" w:lineRule="auto"/>
              <w:outlineLvl w:val="0"/>
              <w:rPr>
                <w:rFonts w:ascii="Verdana" w:eastAsia="Times New Roman" w:hAnsi="Verdana" w:cs="Times New Roman"/>
                <w:bCs/>
                <w:kern w:val="36"/>
              </w:rPr>
            </w:pPr>
            <w:sdt>
              <w:sdtPr>
                <w:rPr>
                  <w:rFonts w:ascii="Verdana" w:eastAsia="Times New Roman" w:hAnsi="Verdana" w:cs="Times New Roman"/>
                  <w:bCs/>
                  <w:kern w:val="36"/>
                </w:rPr>
                <w:id w:val="1013109177"/>
                <w:placeholder>
                  <w:docPart w:val="4D5AB5B6BD5A4531A822DF2DE596C968"/>
                </w:placeholder>
              </w:sdtPr>
              <w:sdtEndPr/>
              <w:sdtContent>
                <w:r w:rsidR="009A4F9E">
                  <w:rPr>
                    <w:rFonts w:ascii="Verdana" w:eastAsia="Times New Roman" w:hAnsi="Verdana" w:cs="Times New Roman"/>
                    <w:bCs/>
                    <w:kern w:val="36"/>
                  </w:rPr>
                  <w:t xml:space="preserve">There are inpatients taking up beds in our state hospitals who are stable and not in crisis, but cannot be discharged due to lack of appropriate community placements. </w:t>
                </w:r>
                <w:r w:rsidR="0066104C">
                  <w:rPr>
                    <w:rFonts w:ascii="Verdana" w:eastAsia="Times New Roman" w:hAnsi="Verdana" w:cs="Times New Roman"/>
                    <w:bCs/>
                    <w:kern w:val="36"/>
                  </w:rPr>
                  <w:t xml:space="preserve"> 50% </w:t>
                </w:r>
                <w:r w:rsidR="007E3E4A">
                  <w:rPr>
                    <w:rFonts w:ascii="Verdana" w:eastAsia="Times New Roman" w:hAnsi="Verdana" w:cs="Times New Roman"/>
                    <w:bCs/>
                    <w:kern w:val="36"/>
                  </w:rPr>
                  <w:t xml:space="preserve">or more </w:t>
                </w:r>
                <w:r w:rsidR="0066104C">
                  <w:rPr>
                    <w:rFonts w:ascii="Verdana" w:eastAsia="Times New Roman" w:hAnsi="Verdana" w:cs="Times New Roman"/>
                    <w:bCs/>
                    <w:kern w:val="36"/>
                  </w:rPr>
                  <w:t>of those with a psychotic disorder</w:t>
                </w:r>
                <w:r w:rsidR="007E3E4A">
                  <w:rPr>
                    <w:rFonts w:ascii="Verdana" w:eastAsia="Times New Roman" w:hAnsi="Verdana" w:cs="Times New Roman"/>
                    <w:bCs/>
                    <w:kern w:val="36"/>
                  </w:rPr>
                  <w:t xml:space="preserve"> (having breaks from reality)</w:t>
                </w:r>
                <w:r w:rsidR="0066104C">
                  <w:rPr>
                    <w:rFonts w:ascii="Verdana" w:eastAsia="Times New Roman" w:hAnsi="Verdana" w:cs="Times New Roman"/>
                    <w:bCs/>
                    <w:kern w:val="36"/>
                  </w:rPr>
                  <w:t>, such as Schizophrenia, have anosognosia, the inability to understand that they even have a mental illness, which frequently leads to them going off their antipsychotic medications.</w:t>
                </w:r>
                <w:r w:rsidR="009A4F9E">
                  <w:rPr>
                    <w:rFonts w:ascii="Verdana" w:eastAsia="Times New Roman" w:hAnsi="Verdana" w:cs="Times New Roman"/>
                    <w:bCs/>
                    <w:kern w:val="36"/>
                  </w:rPr>
                  <w:t xml:space="preserve"> </w:t>
                </w:r>
                <w:r w:rsidR="0066104C">
                  <w:rPr>
                    <w:rFonts w:ascii="Verdana" w:eastAsia="Times New Roman" w:hAnsi="Verdana" w:cs="Times New Roman"/>
                    <w:bCs/>
                    <w:kern w:val="36"/>
                  </w:rPr>
                  <w:t>Many are cycling through psychiatric hospitals, jails, emergency rooms, and homelessness, at great cost to taxpayers and to the ill persons in terms of their ability to recover and be</w:t>
                </w:r>
                <w:r w:rsidR="000C083C">
                  <w:rPr>
                    <w:rFonts w:ascii="Verdana" w:eastAsia="Times New Roman" w:hAnsi="Verdana" w:cs="Times New Roman"/>
                    <w:bCs/>
                    <w:kern w:val="36"/>
                  </w:rPr>
                  <w:t xml:space="preserve"> productive</w:t>
                </w:r>
                <w:r w:rsidR="0066104C">
                  <w:rPr>
                    <w:rFonts w:ascii="Verdana" w:eastAsia="Times New Roman" w:hAnsi="Verdana" w:cs="Times New Roman"/>
                    <w:bCs/>
                    <w:kern w:val="36"/>
                  </w:rPr>
                  <w:t xml:space="preserve">.  </w:t>
                </w:r>
                <w:r w:rsidR="007D7E5A">
                  <w:rPr>
                    <w:rFonts w:ascii="Verdana" w:eastAsia="Times New Roman" w:hAnsi="Verdana" w:cs="Times New Roman"/>
                    <w:bCs/>
                    <w:kern w:val="36"/>
                  </w:rPr>
                  <w:t>Jails have become the housing default for too many people with severe mental illness</w:t>
                </w:r>
                <w:r w:rsidR="00AA2E52">
                  <w:rPr>
                    <w:rFonts w:ascii="Verdana" w:eastAsia="Times New Roman" w:hAnsi="Verdana" w:cs="Times New Roman"/>
                    <w:bCs/>
                    <w:kern w:val="36"/>
                  </w:rPr>
                  <w:t>; about 40% of the jail population in Texas has a mental illness, some who can never be restored to competency and are eventually left to fend for themselves, of which they are incapable</w:t>
                </w:r>
                <w:r w:rsidR="007D7E5A">
                  <w:rPr>
                    <w:rFonts w:ascii="Verdana" w:eastAsia="Times New Roman" w:hAnsi="Verdana" w:cs="Times New Roman"/>
                    <w:bCs/>
                    <w:kern w:val="36"/>
                  </w:rPr>
                  <w:t xml:space="preserve">.  </w:t>
                </w:r>
                <w:r w:rsidR="00AA2E52">
                  <w:rPr>
                    <w:rFonts w:ascii="Verdana" w:eastAsia="Times New Roman" w:hAnsi="Verdana" w:cs="Times New Roman"/>
                    <w:bCs/>
                    <w:kern w:val="36"/>
                  </w:rPr>
                  <w:t xml:space="preserve">Jails are not therapeutic settings, and </w:t>
                </w:r>
                <w:r w:rsidR="009A4F9E">
                  <w:rPr>
                    <w:rFonts w:ascii="Verdana" w:eastAsia="Times New Roman" w:hAnsi="Verdana" w:cs="Times New Roman"/>
                    <w:bCs/>
                    <w:kern w:val="36"/>
                  </w:rPr>
                  <w:t xml:space="preserve">expose individuals to abuse, worsening anxiety and their mental health conditions overall. </w:t>
                </w:r>
                <w:r w:rsidR="00AA2E52">
                  <w:rPr>
                    <w:rFonts w:ascii="Verdana" w:eastAsia="Times New Roman" w:hAnsi="Verdana" w:cs="Times New Roman"/>
                    <w:bCs/>
                    <w:kern w:val="36"/>
                  </w:rPr>
                  <w:t xml:space="preserve"> </w:t>
                </w:r>
              </w:sdtContent>
            </w:sdt>
            <w:r w:rsidR="0066104C">
              <w:rPr>
                <w:rFonts w:ascii="Verdana" w:eastAsia="Times New Roman" w:hAnsi="Verdana" w:cs="Times New Roman"/>
                <w:bCs/>
                <w:kern w:val="36"/>
              </w:rPr>
              <w:t>A significant</w:t>
            </w:r>
            <w:r w:rsidR="00AA2E52">
              <w:rPr>
                <w:rFonts w:ascii="Verdana" w:eastAsia="Times New Roman" w:hAnsi="Verdana" w:cs="Times New Roman"/>
                <w:bCs/>
                <w:kern w:val="36"/>
              </w:rPr>
              <w:t xml:space="preserve"> backlog </w:t>
            </w:r>
            <w:r w:rsidR="0066104C">
              <w:rPr>
                <w:rFonts w:ascii="Verdana" w:eastAsia="Times New Roman" w:hAnsi="Verdana" w:cs="Times New Roman"/>
                <w:bCs/>
                <w:kern w:val="36"/>
              </w:rPr>
              <w:t xml:space="preserve">exists </w:t>
            </w:r>
            <w:r w:rsidR="00AA2E52">
              <w:rPr>
                <w:rFonts w:ascii="Verdana" w:eastAsia="Times New Roman" w:hAnsi="Verdana" w:cs="Times New Roman"/>
                <w:bCs/>
                <w:kern w:val="36"/>
              </w:rPr>
              <w:t xml:space="preserve">of those waiting </w:t>
            </w:r>
            <w:r w:rsidR="001E536C">
              <w:rPr>
                <w:rFonts w:ascii="Verdana" w:eastAsia="Times New Roman" w:hAnsi="Verdana" w:cs="Times New Roman"/>
                <w:bCs/>
                <w:kern w:val="36"/>
              </w:rPr>
              <w:t xml:space="preserve">in jail </w:t>
            </w:r>
            <w:r w:rsidR="00AA2E52">
              <w:rPr>
                <w:rFonts w:ascii="Verdana" w:eastAsia="Times New Roman" w:hAnsi="Verdana" w:cs="Times New Roman"/>
                <w:bCs/>
                <w:kern w:val="36"/>
              </w:rPr>
              <w:t xml:space="preserve">for a </w:t>
            </w:r>
            <w:r w:rsidR="009A4F9E">
              <w:rPr>
                <w:rFonts w:ascii="Verdana" w:eastAsia="Times New Roman" w:hAnsi="Verdana" w:cs="Times New Roman"/>
                <w:bCs/>
                <w:kern w:val="36"/>
              </w:rPr>
              <w:t xml:space="preserve">state hospital </w:t>
            </w:r>
            <w:r w:rsidR="00AA2E52">
              <w:rPr>
                <w:rFonts w:ascii="Verdana" w:eastAsia="Times New Roman" w:hAnsi="Verdana" w:cs="Times New Roman"/>
                <w:bCs/>
                <w:kern w:val="36"/>
              </w:rPr>
              <w:t>bed</w:t>
            </w:r>
            <w:r w:rsidR="00F347C2">
              <w:rPr>
                <w:rFonts w:ascii="Verdana" w:eastAsia="Times New Roman" w:hAnsi="Verdana" w:cs="Times New Roman"/>
                <w:bCs/>
                <w:kern w:val="36"/>
              </w:rPr>
              <w:t>, and</w:t>
            </w:r>
            <w:r w:rsidR="009A4F9E">
              <w:rPr>
                <w:rFonts w:ascii="Verdana" w:eastAsia="Times New Roman" w:hAnsi="Verdana" w:cs="Times New Roman"/>
                <w:bCs/>
                <w:kern w:val="36"/>
              </w:rPr>
              <w:t xml:space="preserve"> for inordinate periods of time, sometimes exceeding the jail term </w:t>
            </w:r>
            <w:r w:rsidR="0066104C">
              <w:rPr>
                <w:rFonts w:ascii="Verdana" w:eastAsia="Times New Roman" w:hAnsi="Verdana" w:cs="Times New Roman"/>
                <w:bCs/>
                <w:kern w:val="36"/>
              </w:rPr>
              <w:t>for</w:t>
            </w:r>
            <w:r w:rsidR="009A4F9E">
              <w:rPr>
                <w:rFonts w:ascii="Verdana" w:eastAsia="Times New Roman" w:hAnsi="Verdana" w:cs="Times New Roman"/>
                <w:bCs/>
                <w:kern w:val="36"/>
              </w:rPr>
              <w:t xml:space="preserve"> their offens</w:t>
            </w:r>
            <w:r w:rsidR="001E536C">
              <w:rPr>
                <w:rFonts w:ascii="Verdana" w:eastAsia="Times New Roman" w:hAnsi="Verdana" w:cs="Times New Roman"/>
                <w:bCs/>
                <w:kern w:val="36"/>
              </w:rPr>
              <w:t xml:space="preserve">e. </w:t>
            </w:r>
            <w:r w:rsidR="001E536C" w:rsidRPr="00D84546">
              <w:rPr>
                <w:rFonts w:ascii="Verdana" w:eastAsia="Times New Roman" w:hAnsi="Verdana" w:cs="Times New Roman"/>
                <w:b/>
                <w:kern w:val="36"/>
              </w:rPr>
              <w:t>Mental healthcare should not be an extension of the carceral system, and effective treatment needs to be accessible at the right time and in the right place.</w:t>
            </w:r>
          </w:p>
          <w:p w14:paraId="4F5D0607" w14:textId="6451BB2C" w:rsidR="005103FB" w:rsidRDefault="005103FB" w:rsidP="0004096C">
            <w:pPr>
              <w:spacing w:after="120" w:line="240" w:lineRule="auto"/>
              <w:outlineLvl w:val="0"/>
              <w:rPr>
                <w:rFonts w:ascii="Verdana" w:eastAsia="Times New Roman" w:hAnsi="Verdana" w:cs="Times New Roman"/>
                <w:b/>
                <w:bCs/>
                <w:kern w:val="36"/>
                <w:sz w:val="24"/>
                <w:szCs w:val="24"/>
              </w:rPr>
            </w:pPr>
            <w:r>
              <w:rPr>
                <w:rFonts w:ascii="Verdana" w:eastAsia="Times New Roman" w:hAnsi="Verdana" w:cs="Times New Roman"/>
                <w:b/>
                <w:bCs/>
                <w:kern w:val="36"/>
                <w:sz w:val="24"/>
                <w:szCs w:val="24"/>
              </w:rPr>
              <w:t>Waiting lists for forensic inpatient beds:</w:t>
            </w:r>
          </w:p>
          <w:p w14:paraId="58EC5449" w14:textId="77777777" w:rsidR="005103FB" w:rsidRPr="005103FB" w:rsidRDefault="005103FB" w:rsidP="0004096C">
            <w:pPr>
              <w:spacing w:after="120" w:line="240" w:lineRule="auto"/>
              <w:outlineLvl w:val="0"/>
              <w:rPr>
                <w:rFonts w:ascii="Verdana" w:eastAsia="Times New Roman" w:hAnsi="Verdana" w:cs="Times New Roman"/>
                <w:kern w:val="36"/>
              </w:rPr>
            </w:pPr>
            <w:r w:rsidRPr="005103FB">
              <w:rPr>
                <w:rFonts w:ascii="Verdana" w:eastAsia="Times New Roman" w:hAnsi="Verdana" w:cs="Times New Roman"/>
                <w:kern w:val="36"/>
              </w:rPr>
              <w:t>As of FY25, Q4:</w:t>
            </w:r>
          </w:p>
          <w:p w14:paraId="7ED8B23F" w14:textId="6024D744" w:rsidR="005103FB" w:rsidRDefault="005103FB" w:rsidP="0004096C">
            <w:pPr>
              <w:spacing w:after="120" w:line="240" w:lineRule="auto"/>
              <w:outlineLvl w:val="0"/>
              <w:rPr>
                <w:rFonts w:ascii="Verdana" w:eastAsia="Times New Roman" w:hAnsi="Verdana" w:cs="Times New Roman"/>
                <w:color w:val="000000"/>
                <w:kern w:val="36"/>
              </w:rPr>
            </w:pPr>
            <w:r>
              <w:rPr>
                <w:rFonts w:ascii="Verdana" w:eastAsia="Times New Roman" w:hAnsi="Verdana" w:cs="Times New Roman"/>
                <w:color w:val="000000"/>
                <w:kern w:val="36"/>
              </w:rPr>
              <w:t>Non-MSU (non-maximum-security unit) = 1,285 people and the average number of days waiting =178 (ranging from 0-589 days)</w:t>
            </w:r>
          </w:p>
          <w:p w14:paraId="279C9556" w14:textId="041CA0F5" w:rsidR="005103FB" w:rsidRPr="005103FB" w:rsidRDefault="005103FB" w:rsidP="0004096C">
            <w:pPr>
              <w:spacing w:after="120" w:line="240" w:lineRule="auto"/>
              <w:outlineLvl w:val="0"/>
              <w:rPr>
                <w:rFonts w:ascii="Verdana" w:eastAsia="Times New Roman" w:hAnsi="Verdana" w:cs="Times New Roman"/>
                <w:color w:val="000000"/>
                <w:kern w:val="36"/>
              </w:rPr>
            </w:pPr>
            <w:r>
              <w:rPr>
                <w:rFonts w:ascii="Verdana" w:eastAsia="Times New Roman" w:hAnsi="Verdana" w:cs="Times New Roman"/>
                <w:color w:val="000000"/>
                <w:kern w:val="36"/>
              </w:rPr>
              <w:t>MSU = 484 people and the average number of days from court notification to admission = 202</w:t>
            </w:r>
          </w:p>
        </w:tc>
      </w:tr>
      <w:tr w:rsidR="00917A37" w:rsidRPr="00061587" w14:paraId="004A0BBD" w14:textId="77777777" w:rsidTr="00102EC5">
        <w:trPr>
          <w:trHeight w:val="340"/>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60660E39" w14:textId="7437039C" w:rsidR="00917A37" w:rsidRDefault="00917A37" w:rsidP="00917A37">
            <w:pPr>
              <w:spacing w:after="120" w:line="240" w:lineRule="auto"/>
              <w:outlineLvl w:val="0"/>
              <w:rPr>
                <w:rFonts w:ascii="Verdana" w:eastAsia="Times New Roman" w:hAnsi="Verdana" w:cs="Times New Roman"/>
                <w:b/>
                <w:bCs/>
                <w:color w:val="000000"/>
                <w:kern w:val="36"/>
                <w:sz w:val="24"/>
                <w:szCs w:val="24"/>
              </w:rPr>
            </w:pPr>
            <w:r>
              <w:rPr>
                <w:rFonts w:ascii="Verdana" w:eastAsia="Times New Roman" w:hAnsi="Verdana" w:cs="Times New Roman"/>
                <w:b/>
                <w:bCs/>
                <w:color w:val="000000"/>
                <w:kern w:val="36"/>
                <w:sz w:val="24"/>
                <w:szCs w:val="24"/>
              </w:rPr>
              <w:t>Explain how this is a common/frequent issue</w:t>
            </w:r>
            <w:r w:rsidR="00CA0DE1">
              <w:rPr>
                <w:rFonts w:ascii="Verdana" w:eastAsia="Times New Roman" w:hAnsi="Verdana" w:cs="Times New Roman"/>
                <w:b/>
                <w:bCs/>
                <w:color w:val="000000"/>
                <w:kern w:val="36"/>
                <w:sz w:val="24"/>
                <w:szCs w:val="24"/>
              </w:rPr>
              <w:t>:</w:t>
            </w:r>
          </w:p>
          <w:p w14:paraId="18C608BD" w14:textId="5EF928C2" w:rsidR="00917A37" w:rsidRPr="00061587" w:rsidRDefault="00C90654" w:rsidP="00917A37">
            <w:pPr>
              <w:spacing w:after="120" w:line="240" w:lineRule="auto"/>
              <w:outlineLvl w:val="0"/>
              <w:rPr>
                <w:rFonts w:ascii="Verdana" w:eastAsia="Times New Roman" w:hAnsi="Verdana" w:cs="Times New Roman"/>
                <w:b/>
                <w:bCs/>
                <w:color w:val="000000"/>
                <w:kern w:val="36"/>
                <w:sz w:val="24"/>
                <w:szCs w:val="24"/>
              </w:rPr>
            </w:pPr>
            <w:sdt>
              <w:sdtPr>
                <w:rPr>
                  <w:rFonts w:ascii="Verdana" w:eastAsia="Times New Roman" w:hAnsi="Verdana" w:cs="Times New Roman"/>
                </w:rPr>
                <w:id w:val="-390425962"/>
                <w:placeholder>
                  <w:docPart w:val="BD28F40721644EBB94F5327FF19CA32E"/>
                </w:placeholder>
              </w:sdtPr>
              <w:sdtEndPr/>
              <w:sdtContent>
                <w:r w:rsidR="009A4F9E">
                  <w:rPr>
                    <w:rFonts w:ascii="Verdana" w:eastAsia="Times New Roman" w:hAnsi="Verdana" w:cs="Times New Roman"/>
                  </w:rPr>
                  <w:t xml:space="preserve">This is a systemic problem </w:t>
                </w:r>
                <w:r w:rsidR="005103FB">
                  <w:rPr>
                    <w:rFonts w:ascii="Verdana" w:eastAsia="Times New Roman" w:hAnsi="Verdana" w:cs="Times New Roman"/>
                  </w:rPr>
                  <w:t>which has existed</w:t>
                </w:r>
                <w:r w:rsidR="0066104C">
                  <w:rPr>
                    <w:rFonts w:ascii="Verdana" w:eastAsia="Times New Roman" w:hAnsi="Verdana" w:cs="Times New Roman"/>
                  </w:rPr>
                  <w:t xml:space="preserve"> </w:t>
                </w:r>
                <w:r w:rsidR="009A4F9E">
                  <w:rPr>
                    <w:rFonts w:ascii="Verdana" w:eastAsia="Times New Roman" w:hAnsi="Verdana" w:cs="Times New Roman"/>
                  </w:rPr>
                  <w:t xml:space="preserve">for many years.  A couple of years ago, a staff person at Austin State Hospital (ASH) indicated that, at any given time, there were about </w:t>
                </w:r>
              </w:sdtContent>
            </w:sdt>
            <w:r w:rsidR="009A4F9E">
              <w:rPr>
                <w:rFonts w:ascii="Verdana" w:eastAsia="Times New Roman" w:hAnsi="Verdana" w:cs="Times New Roman"/>
              </w:rPr>
              <w:t xml:space="preserve">100 inpatients that could not be </w:t>
            </w:r>
            <w:r w:rsidR="0066104C">
              <w:rPr>
                <w:rFonts w:ascii="Verdana" w:eastAsia="Times New Roman" w:hAnsi="Verdana" w:cs="Times New Roman"/>
              </w:rPr>
              <w:t xml:space="preserve">discharged due to lack of appropriate </w:t>
            </w:r>
            <w:r w:rsidR="0066104C">
              <w:rPr>
                <w:rFonts w:ascii="Verdana" w:eastAsia="Times New Roman" w:hAnsi="Verdana" w:cs="Times New Roman"/>
              </w:rPr>
              <w:lastRenderedPageBreak/>
              <w:t>community options, and yet they did not need the hospital’s crisis level of care.  This proposed intermediate care facility is critical to the continuum of care in Texas.</w:t>
            </w:r>
            <w:r w:rsidR="005103FB">
              <w:rPr>
                <w:rFonts w:ascii="Verdana" w:eastAsia="Times New Roman" w:hAnsi="Verdana" w:cs="Times New Roman"/>
              </w:rPr>
              <w:t xml:space="preserve">  The number of people </w:t>
            </w:r>
            <w:r w:rsidR="003604CD">
              <w:rPr>
                <w:rFonts w:ascii="Verdana" w:eastAsia="Times New Roman" w:hAnsi="Verdana" w:cs="Times New Roman"/>
              </w:rPr>
              <w:t xml:space="preserve">with mental illness </w:t>
            </w:r>
            <w:r w:rsidR="005103FB">
              <w:rPr>
                <w:rFonts w:ascii="Verdana" w:eastAsia="Times New Roman" w:hAnsi="Verdana" w:cs="Times New Roman"/>
              </w:rPr>
              <w:t>waiting in jail for a state hospital bed has been an ongoing issue as well, although the numbers have declined from the</w:t>
            </w:r>
            <w:r w:rsidR="003604CD">
              <w:rPr>
                <w:rFonts w:ascii="Verdana" w:eastAsia="Times New Roman" w:hAnsi="Verdana" w:cs="Times New Roman"/>
              </w:rPr>
              <w:t>ir</w:t>
            </w:r>
            <w:r w:rsidR="005103FB">
              <w:rPr>
                <w:rFonts w:ascii="Verdana" w:eastAsia="Times New Roman" w:hAnsi="Verdana" w:cs="Times New Roman"/>
              </w:rPr>
              <w:t xml:space="preserve"> pea</w:t>
            </w:r>
            <w:r w:rsidR="003604CD">
              <w:rPr>
                <w:rFonts w:ascii="Verdana" w:eastAsia="Times New Roman" w:hAnsi="Verdana" w:cs="Times New Roman"/>
              </w:rPr>
              <w:t>k a couple of years ago</w:t>
            </w:r>
            <w:r w:rsidR="005103FB">
              <w:rPr>
                <w:rFonts w:ascii="Verdana" w:eastAsia="Times New Roman" w:hAnsi="Verdana" w:cs="Times New Roman"/>
              </w:rPr>
              <w:t>.</w:t>
            </w:r>
            <w:r w:rsidR="003604CD">
              <w:rPr>
                <w:rFonts w:ascii="Verdana" w:eastAsia="Times New Roman" w:hAnsi="Verdana" w:cs="Times New Roman"/>
              </w:rPr>
              <w:t xml:space="preserve">  Note that there are more pe</w:t>
            </w:r>
            <w:r w:rsidR="001E536C">
              <w:rPr>
                <w:rFonts w:ascii="Verdana" w:eastAsia="Times New Roman" w:hAnsi="Verdana" w:cs="Times New Roman"/>
              </w:rPr>
              <w:t>o</w:t>
            </w:r>
            <w:r w:rsidR="003604CD">
              <w:rPr>
                <w:rFonts w:ascii="Verdana" w:eastAsia="Times New Roman" w:hAnsi="Verdana" w:cs="Times New Roman"/>
              </w:rPr>
              <w:t>pl</w:t>
            </w:r>
            <w:r w:rsidR="001E536C">
              <w:rPr>
                <w:rFonts w:ascii="Verdana" w:eastAsia="Times New Roman" w:hAnsi="Verdana" w:cs="Times New Roman"/>
              </w:rPr>
              <w:t>e</w:t>
            </w:r>
            <w:r w:rsidR="003604CD">
              <w:rPr>
                <w:rFonts w:ascii="Verdana" w:eastAsia="Times New Roman" w:hAnsi="Verdana" w:cs="Times New Roman"/>
              </w:rPr>
              <w:t xml:space="preserve"> in </w:t>
            </w:r>
            <w:r w:rsidR="005343FC">
              <w:rPr>
                <w:rFonts w:ascii="Verdana" w:eastAsia="Times New Roman" w:hAnsi="Verdana" w:cs="Times New Roman"/>
              </w:rPr>
              <w:t xml:space="preserve">Texas </w:t>
            </w:r>
            <w:r w:rsidR="003604CD">
              <w:rPr>
                <w:rFonts w:ascii="Verdana" w:eastAsia="Times New Roman" w:hAnsi="Verdana" w:cs="Times New Roman"/>
              </w:rPr>
              <w:t>jail</w:t>
            </w:r>
            <w:r w:rsidR="005343FC">
              <w:rPr>
                <w:rFonts w:ascii="Verdana" w:eastAsia="Times New Roman" w:hAnsi="Verdana" w:cs="Times New Roman"/>
              </w:rPr>
              <w:t>s and prisons</w:t>
            </w:r>
            <w:r w:rsidR="003604CD">
              <w:rPr>
                <w:rFonts w:ascii="Verdana" w:eastAsia="Times New Roman" w:hAnsi="Verdana" w:cs="Times New Roman"/>
              </w:rPr>
              <w:t xml:space="preserve"> with mental illness than in </w:t>
            </w:r>
            <w:r w:rsidR="001E536C">
              <w:rPr>
                <w:rFonts w:ascii="Verdana" w:eastAsia="Times New Roman" w:hAnsi="Verdana" w:cs="Times New Roman"/>
              </w:rPr>
              <w:t>the Texas state hospitals receiving treatment.</w:t>
            </w:r>
          </w:p>
        </w:tc>
      </w:tr>
      <w:tr w:rsidR="00551898" w:rsidRPr="00061587" w14:paraId="06ADB3BA" w14:textId="77777777" w:rsidTr="00C450EE">
        <w:trPr>
          <w:trHeight w:val="1098"/>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585E467A" w14:textId="77777777" w:rsidR="00917A37" w:rsidRDefault="00917A37" w:rsidP="00917A37">
            <w:pPr>
              <w:spacing w:after="120" w:line="240" w:lineRule="auto"/>
              <w:outlineLvl w:val="0"/>
              <w:rPr>
                <w:rFonts w:ascii="Verdana" w:eastAsia="Times New Roman" w:hAnsi="Verdana" w:cs="Times New Roman"/>
                <w:b/>
                <w:bCs/>
                <w:color w:val="000000"/>
                <w:kern w:val="36"/>
                <w:sz w:val="24"/>
                <w:szCs w:val="24"/>
              </w:rPr>
            </w:pPr>
            <w:r>
              <w:rPr>
                <w:rFonts w:ascii="Verdana" w:eastAsia="Times New Roman" w:hAnsi="Verdana" w:cs="Times New Roman"/>
                <w:b/>
                <w:bCs/>
                <w:color w:val="000000"/>
                <w:kern w:val="36"/>
                <w:sz w:val="24"/>
                <w:szCs w:val="24"/>
              </w:rPr>
              <w:lastRenderedPageBreak/>
              <w:t>Legislative History:</w:t>
            </w:r>
          </w:p>
          <w:sdt>
            <w:sdtPr>
              <w:rPr>
                <w:rFonts w:ascii="Verdana" w:eastAsia="Times New Roman" w:hAnsi="Verdana" w:cs="Times New Roman"/>
                <w:b/>
                <w:bCs/>
                <w:color w:val="000000"/>
                <w:kern w:val="36"/>
              </w:rPr>
              <w:id w:val="-2060391733"/>
              <w:placeholder>
                <w:docPart w:val="45CA893232734DDFBAF6C044A82FC73F"/>
              </w:placeholder>
            </w:sdtPr>
            <w:sdtEndPr>
              <w:rPr>
                <w:b w:val="0"/>
              </w:rPr>
            </w:sdtEndPr>
            <w:sdtContent>
              <w:p w14:paraId="53C008C1" w14:textId="77777777" w:rsidR="00C96FDB" w:rsidRDefault="00060578" w:rsidP="00917A37">
                <w:pPr>
                  <w:spacing w:after="120" w:line="240" w:lineRule="auto"/>
                  <w:rPr>
                    <w:rFonts w:ascii="Verdana" w:eastAsia="Times New Roman" w:hAnsi="Verdana" w:cs="Times New Roman"/>
                    <w:color w:val="000000"/>
                    <w:kern w:val="36"/>
                  </w:rPr>
                </w:pPr>
                <w:r w:rsidRPr="00060578">
                  <w:rPr>
                    <w:rFonts w:ascii="Verdana" w:eastAsia="Times New Roman" w:hAnsi="Verdana" w:cs="Times New Roman"/>
                    <w:color w:val="000000"/>
                    <w:kern w:val="36"/>
                  </w:rPr>
                  <w:t xml:space="preserve">I have been on several state and local </w:t>
                </w:r>
                <w:r>
                  <w:rPr>
                    <w:rFonts w:ascii="Verdana" w:eastAsia="Times New Roman" w:hAnsi="Verdana" w:cs="Times New Roman"/>
                    <w:color w:val="000000"/>
                    <w:kern w:val="36"/>
                  </w:rPr>
                  <w:t>committees studying the same issue and recommending the same solution, which, to date, has not been implemented.  Rider 56 from the 89</w:t>
                </w:r>
                <w:r w:rsidRPr="00060578">
                  <w:rPr>
                    <w:rFonts w:ascii="Verdana" w:eastAsia="Times New Roman" w:hAnsi="Verdana" w:cs="Times New Roman"/>
                    <w:color w:val="000000"/>
                    <w:kern w:val="36"/>
                    <w:vertAlign w:val="superscript"/>
                  </w:rPr>
                  <w:t>th</w:t>
                </w:r>
                <w:r>
                  <w:rPr>
                    <w:rFonts w:ascii="Verdana" w:eastAsia="Times New Roman" w:hAnsi="Verdana" w:cs="Times New Roman"/>
                    <w:color w:val="000000"/>
                    <w:kern w:val="36"/>
                  </w:rPr>
                  <w:t xml:space="preserve"> legislature calls for a study, again, on this proposed solution, </w:t>
                </w:r>
                <w:r w:rsidR="00D161C3">
                  <w:rPr>
                    <w:rFonts w:ascii="Verdana" w:eastAsia="Times New Roman" w:hAnsi="Verdana" w:cs="Times New Roman"/>
                    <w:color w:val="000000"/>
                    <w:kern w:val="36"/>
                  </w:rPr>
                  <w:t xml:space="preserve">but it </w:t>
                </w:r>
                <w:r w:rsidR="00C96FDB">
                  <w:rPr>
                    <w:rFonts w:ascii="Verdana" w:eastAsia="Times New Roman" w:hAnsi="Verdana" w:cs="Times New Roman"/>
                    <w:color w:val="000000"/>
                    <w:kern w:val="36"/>
                  </w:rPr>
                  <w:t>must be</w:t>
                </w:r>
                <w:r w:rsidR="00D161C3">
                  <w:rPr>
                    <w:rFonts w:ascii="Verdana" w:eastAsia="Times New Roman" w:hAnsi="Verdana" w:cs="Times New Roman"/>
                    <w:color w:val="000000"/>
                    <w:kern w:val="36"/>
                  </w:rPr>
                  <w:t xml:space="preserve"> fund</w:t>
                </w:r>
                <w:r w:rsidR="00C96FDB">
                  <w:rPr>
                    <w:rFonts w:ascii="Verdana" w:eastAsia="Times New Roman" w:hAnsi="Verdana" w:cs="Times New Roman"/>
                    <w:color w:val="000000"/>
                    <w:kern w:val="36"/>
                  </w:rPr>
                  <w:t>ed</w:t>
                </w:r>
                <w:r w:rsidR="00D161C3">
                  <w:rPr>
                    <w:rFonts w:ascii="Verdana" w:eastAsia="Times New Roman" w:hAnsi="Verdana" w:cs="Times New Roman"/>
                    <w:color w:val="000000"/>
                    <w:kern w:val="36"/>
                  </w:rPr>
                  <w:t xml:space="preserve"> and implement</w:t>
                </w:r>
                <w:r w:rsidR="00C96FDB">
                  <w:rPr>
                    <w:rFonts w:ascii="Verdana" w:eastAsia="Times New Roman" w:hAnsi="Verdana" w:cs="Times New Roman"/>
                    <w:color w:val="000000"/>
                    <w:kern w:val="36"/>
                  </w:rPr>
                  <w:t xml:space="preserve">ed.  </w:t>
                </w:r>
              </w:p>
              <w:p w14:paraId="2D97AC50" w14:textId="2F5E6D19" w:rsidR="00C96FDB" w:rsidRDefault="00C96FDB" w:rsidP="00917A37">
                <w:pPr>
                  <w:spacing w:after="120" w:line="240" w:lineRule="auto"/>
                  <w:rPr>
                    <w:rFonts w:ascii="Verdana" w:eastAsia="Times New Roman" w:hAnsi="Verdana" w:cs="Times New Roman"/>
                    <w:bCs/>
                    <w:color w:val="000000"/>
                    <w:kern w:val="36"/>
                  </w:rPr>
                </w:pPr>
                <w:r w:rsidRPr="00C96FDB">
                  <w:rPr>
                    <w:rFonts w:ascii="Verdana" w:eastAsia="Times New Roman" w:hAnsi="Verdana" w:cs="Times New Roman"/>
                    <w:b/>
                    <w:bCs/>
                    <w:color w:val="000000"/>
                    <w:kern w:val="36"/>
                  </w:rPr>
                  <w:t xml:space="preserve">Rider </w:t>
                </w:r>
                <w:r>
                  <w:rPr>
                    <w:rFonts w:ascii="Verdana" w:eastAsia="Times New Roman" w:hAnsi="Verdana" w:cs="Times New Roman"/>
                    <w:b/>
                    <w:bCs/>
                    <w:color w:val="000000"/>
                    <w:kern w:val="36"/>
                  </w:rPr>
                  <w:t>56:</w:t>
                </w:r>
              </w:p>
            </w:sdtContent>
          </w:sdt>
          <w:p w14:paraId="270D8CF5" w14:textId="0C24B140" w:rsidR="00C96FDB" w:rsidRPr="00100253" w:rsidRDefault="00C96FDB" w:rsidP="00C96FDB">
            <w:pPr>
              <w:spacing w:after="0" w:line="240" w:lineRule="auto"/>
              <w:textAlignment w:val="baseline"/>
              <w:rPr>
                <w:rFonts w:ascii="Open Sans" w:eastAsia="Times New Roman" w:hAnsi="Open Sans" w:cs="Open Sans"/>
                <w:color w:val="666666"/>
              </w:rPr>
            </w:pPr>
            <w:r w:rsidRPr="00100253">
              <w:rPr>
                <w:rFonts w:ascii="Open Sans" w:eastAsia="Times New Roman" w:hAnsi="Open Sans" w:cs="Open Sans"/>
                <w:i/>
                <w:iCs/>
                <w:color w:val="666666"/>
                <w:bdr w:val="none" w:sz="0" w:space="0" w:color="auto" w:frame="1"/>
              </w:rPr>
              <w:t>Appropriate Care Settings for Individuals with Severe and Persistent Mental Illness and Co-Occurring Conditions Study. </w:t>
            </w:r>
            <w:r w:rsidRPr="00100253">
              <w:rPr>
                <w:rFonts w:ascii="Open Sans" w:eastAsia="Times New Roman" w:hAnsi="Open Sans" w:cs="Open Sans"/>
                <w:b/>
                <w:bCs/>
                <w:i/>
                <w:iCs/>
                <w:color w:val="666666"/>
                <w:bdr w:val="none" w:sz="0" w:space="0" w:color="auto" w:frame="1"/>
              </w:rPr>
              <w:t> </w:t>
            </w:r>
            <w:r w:rsidRPr="00100253">
              <w:rPr>
                <w:rFonts w:ascii="Open Sans" w:eastAsia="Times New Roman" w:hAnsi="Open Sans" w:cs="Open Sans"/>
                <w:b/>
                <w:bCs/>
                <w:color w:val="666666"/>
                <w:bdr w:val="none" w:sz="0" w:space="0" w:color="auto" w:frame="1"/>
              </w:rPr>
              <w:t> </w:t>
            </w:r>
            <w:r w:rsidRPr="00100253">
              <w:rPr>
                <w:rFonts w:ascii="Open Sans" w:eastAsia="Times New Roman" w:hAnsi="Open Sans" w:cs="Open Sans"/>
                <w:color w:val="666666"/>
              </w:rPr>
              <w:t>Out of funds appropriated in Strategy D.2.5, Community Behavioral Health Administration, the Health and Human Services Commission (HHSC) </w:t>
            </w:r>
            <w:r w:rsidRPr="00100253">
              <w:rPr>
                <w:rFonts w:ascii="Open Sans" w:eastAsia="Times New Roman" w:hAnsi="Open Sans" w:cs="Open Sans"/>
                <w:b/>
                <w:bCs/>
                <w:color w:val="666666"/>
                <w:bdr w:val="none" w:sz="0" w:space="0" w:color="auto" w:frame="1"/>
              </w:rPr>
              <w:t>shall study and develop a proposal to implement a pilot program</w:t>
            </w:r>
            <w:r w:rsidRPr="00100253">
              <w:rPr>
                <w:rFonts w:ascii="Open Sans" w:eastAsia="Times New Roman" w:hAnsi="Open Sans" w:cs="Open Sans"/>
                <w:color w:val="666666"/>
              </w:rPr>
              <w:t> </w:t>
            </w:r>
            <w:r w:rsidRPr="00100253">
              <w:rPr>
                <w:rFonts w:ascii="Open Sans" w:eastAsia="Times New Roman" w:hAnsi="Open Sans" w:cs="Open Sans"/>
                <w:b/>
                <w:bCs/>
                <w:color w:val="666666"/>
                <w:bdr w:val="none" w:sz="0" w:space="0" w:color="auto" w:frame="1"/>
              </w:rPr>
              <w:t>that provides residential intermediate care services for individuals with severe and persistent mental illness who may have co-occurring conditions</w:t>
            </w:r>
            <w:r w:rsidRPr="00100253">
              <w:rPr>
                <w:rFonts w:ascii="Open Sans" w:eastAsia="Times New Roman" w:hAnsi="Open Sans" w:cs="Open Sans"/>
                <w:color w:val="666666"/>
              </w:rPr>
              <w:t xml:space="preserve">, including traumatic brain injury, and intellectual or developmental disabilities, who, </w:t>
            </w:r>
            <w:r w:rsidRPr="00114384">
              <w:rPr>
                <w:rFonts w:ascii="Open Sans" w:eastAsia="Times New Roman" w:hAnsi="Open Sans" w:cs="Open Sans"/>
                <w:b/>
                <w:bCs/>
                <w:color w:val="666666"/>
              </w:rPr>
              <w:t>due to the acuity of their conditions,</w:t>
            </w:r>
            <w:r w:rsidRPr="00100253">
              <w:rPr>
                <w:rFonts w:ascii="Open Sans" w:eastAsia="Times New Roman" w:hAnsi="Open Sans" w:cs="Open Sans"/>
                <w:color w:val="666666"/>
              </w:rPr>
              <w:t> </w:t>
            </w:r>
            <w:r w:rsidRPr="00100253">
              <w:rPr>
                <w:rFonts w:ascii="Open Sans" w:eastAsia="Times New Roman" w:hAnsi="Open Sans" w:cs="Open Sans"/>
                <w:b/>
                <w:bCs/>
                <w:color w:val="666666"/>
                <w:bdr w:val="none" w:sz="0" w:space="0" w:color="auto" w:frame="1"/>
              </w:rPr>
              <w:t>are inappropriate for community placement but no longer meet criteria for inpatient psychiatric care.</w:t>
            </w:r>
          </w:p>
          <w:p w14:paraId="4DE551B8" w14:textId="77777777" w:rsidR="00C96FDB" w:rsidRPr="00100253" w:rsidRDefault="00C96FDB" w:rsidP="00C96FDB">
            <w:pPr>
              <w:spacing w:after="0" w:line="240" w:lineRule="auto"/>
              <w:textAlignment w:val="baseline"/>
              <w:rPr>
                <w:rFonts w:ascii="Open Sans" w:eastAsia="Times New Roman" w:hAnsi="Open Sans" w:cs="Open Sans"/>
                <w:color w:val="666666"/>
              </w:rPr>
            </w:pPr>
            <w:r w:rsidRPr="00100253">
              <w:rPr>
                <w:rFonts w:ascii="Open Sans" w:eastAsia="Times New Roman" w:hAnsi="Open Sans" w:cs="Open Sans"/>
                <w:color w:val="666666"/>
              </w:rPr>
              <w:t>(a) For the purposes of developing the study and proposal:</w:t>
            </w:r>
          </w:p>
          <w:p w14:paraId="717CDAF4" w14:textId="77777777" w:rsidR="00C96FDB" w:rsidRPr="00100253" w:rsidRDefault="00C96FDB" w:rsidP="00C96FDB">
            <w:pPr>
              <w:spacing w:after="0" w:line="240" w:lineRule="auto"/>
              <w:textAlignment w:val="baseline"/>
              <w:rPr>
                <w:rFonts w:ascii="Open Sans" w:eastAsia="Times New Roman" w:hAnsi="Open Sans" w:cs="Open Sans"/>
                <w:color w:val="666666"/>
              </w:rPr>
            </w:pPr>
            <w:r w:rsidRPr="00100253">
              <w:rPr>
                <w:rFonts w:ascii="Open Sans" w:eastAsia="Times New Roman" w:hAnsi="Open Sans" w:cs="Open Sans"/>
                <w:color w:val="666666"/>
              </w:rPr>
              <w:t>(1) An individual must meet the following eligibility criteria to qualify for the pilot program:</w:t>
            </w:r>
          </w:p>
          <w:p w14:paraId="5DE8BE0C" w14:textId="77777777" w:rsidR="00C96FDB" w:rsidRPr="00100253" w:rsidRDefault="00C96FDB" w:rsidP="00C96FDB">
            <w:pPr>
              <w:spacing w:after="0" w:line="240" w:lineRule="auto"/>
              <w:textAlignment w:val="baseline"/>
              <w:rPr>
                <w:rFonts w:ascii="Open Sans" w:eastAsia="Times New Roman" w:hAnsi="Open Sans" w:cs="Open Sans"/>
                <w:color w:val="666666"/>
              </w:rPr>
            </w:pPr>
            <w:r w:rsidRPr="00100253">
              <w:rPr>
                <w:rFonts w:ascii="Open Sans" w:eastAsia="Times New Roman" w:hAnsi="Open Sans" w:cs="Open Sans"/>
                <w:color w:val="666666"/>
              </w:rPr>
              <w:t>(A) Have a diagnosis of severe and persistent mental illness and may have a cooccurring condition, such as a traumatic brain injury or </w:t>
            </w:r>
            <w:r w:rsidRPr="00F347C2">
              <w:rPr>
                <w:rFonts w:ascii="Open Sans" w:eastAsia="Times New Roman" w:hAnsi="Open Sans" w:cs="Open Sans"/>
                <w:color w:val="666666"/>
                <w:bdr w:val="none" w:sz="0" w:space="0" w:color="auto" w:frame="1"/>
              </w:rPr>
              <w:t>intellectual and developmental disability</w:t>
            </w:r>
            <w:r w:rsidRPr="00100253">
              <w:rPr>
                <w:rFonts w:ascii="Open Sans" w:eastAsia="Times New Roman" w:hAnsi="Open Sans" w:cs="Open Sans"/>
                <w:color w:val="666666"/>
              </w:rPr>
              <w:t>; and</w:t>
            </w:r>
          </w:p>
          <w:p w14:paraId="44CFB27E" w14:textId="77777777" w:rsidR="00C96FDB" w:rsidRPr="00100253" w:rsidRDefault="00C96FDB" w:rsidP="00C96FDB">
            <w:pPr>
              <w:spacing w:after="0" w:line="240" w:lineRule="auto"/>
              <w:textAlignment w:val="baseline"/>
              <w:rPr>
                <w:rFonts w:ascii="Open Sans" w:eastAsia="Times New Roman" w:hAnsi="Open Sans" w:cs="Open Sans"/>
                <w:color w:val="666666"/>
              </w:rPr>
            </w:pPr>
            <w:r w:rsidRPr="00100253">
              <w:rPr>
                <w:rFonts w:ascii="Open Sans" w:eastAsia="Times New Roman" w:hAnsi="Open Sans" w:cs="Open Sans"/>
                <w:color w:val="666666"/>
              </w:rPr>
              <w:t>(B) Spent three or more of the past five years in a psychiatric hospital; or</w:t>
            </w:r>
          </w:p>
          <w:p w14:paraId="6EFF6755" w14:textId="77777777" w:rsidR="00C96FDB" w:rsidRPr="00100253" w:rsidRDefault="00C96FDB" w:rsidP="00C96FDB">
            <w:pPr>
              <w:spacing w:after="0" w:line="240" w:lineRule="auto"/>
              <w:textAlignment w:val="baseline"/>
              <w:rPr>
                <w:rFonts w:ascii="Open Sans" w:eastAsia="Times New Roman" w:hAnsi="Open Sans" w:cs="Open Sans"/>
                <w:color w:val="666666"/>
              </w:rPr>
            </w:pPr>
            <w:r w:rsidRPr="00100253">
              <w:rPr>
                <w:rFonts w:ascii="Open Sans" w:eastAsia="Times New Roman" w:hAnsi="Open Sans" w:cs="Open Sans"/>
                <w:color w:val="666666"/>
              </w:rPr>
              <w:t>(C) Have been incarcerated more than three times and experienced two psychiatric crises in the previous three years; </w:t>
            </w:r>
            <w:r w:rsidRPr="00100253">
              <w:rPr>
                <w:rFonts w:ascii="Open Sans" w:eastAsia="Times New Roman" w:hAnsi="Open Sans" w:cs="Open Sans"/>
                <w:strike/>
                <w:color w:val="666666"/>
                <w:bdr w:val="none" w:sz="0" w:space="0" w:color="auto" w:frame="1"/>
              </w:rPr>
              <w:t>and</w:t>
            </w:r>
            <w:r w:rsidRPr="00100253">
              <w:rPr>
                <w:rFonts w:ascii="Open Sans" w:eastAsia="Times New Roman" w:hAnsi="Open Sans" w:cs="Open Sans"/>
                <w:color w:val="666666"/>
              </w:rPr>
              <w:t>   or,</w:t>
            </w:r>
          </w:p>
          <w:p w14:paraId="572C26BB" w14:textId="77777777" w:rsidR="00C96FDB" w:rsidRPr="00100253" w:rsidRDefault="00C96FDB" w:rsidP="00C96FDB">
            <w:pPr>
              <w:spacing w:after="0" w:line="240" w:lineRule="auto"/>
              <w:textAlignment w:val="baseline"/>
              <w:rPr>
                <w:rFonts w:ascii="Open Sans" w:eastAsia="Times New Roman" w:hAnsi="Open Sans" w:cs="Open Sans"/>
                <w:color w:val="666666"/>
              </w:rPr>
            </w:pPr>
            <w:r w:rsidRPr="00100253">
              <w:rPr>
                <w:rFonts w:ascii="Open Sans" w:eastAsia="Times New Roman" w:hAnsi="Open Sans" w:cs="Open Sans"/>
                <w:color w:val="666666"/>
              </w:rPr>
              <w:t>(D) Have been admitted to hospital emergency rooms more than three times with psychiatric crises.</w:t>
            </w:r>
          </w:p>
          <w:p w14:paraId="53D6C1B4" w14:textId="77777777" w:rsidR="00C96FDB" w:rsidRPr="00100253" w:rsidRDefault="00C96FDB" w:rsidP="00C96FDB">
            <w:pPr>
              <w:spacing w:after="0" w:line="240" w:lineRule="auto"/>
              <w:textAlignment w:val="baseline"/>
              <w:rPr>
                <w:rFonts w:ascii="Open Sans" w:eastAsia="Times New Roman" w:hAnsi="Open Sans" w:cs="Open Sans"/>
                <w:color w:val="666666"/>
              </w:rPr>
            </w:pPr>
            <w:r w:rsidRPr="00100253">
              <w:rPr>
                <w:rFonts w:ascii="Open Sans" w:eastAsia="Times New Roman" w:hAnsi="Open Sans" w:cs="Open Sans"/>
                <w:color w:val="666666"/>
              </w:rPr>
              <w:t>(2) The proposed location of the pilot program shall not be classified as an Institution of Mental Disease under federal Medicaid regulations and shall be designed to ensure compliance with federal funding requirements.</w:t>
            </w:r>
          </w:p>
          <w:p w14:paraId="70D1F433" w14:textId="77777777" w:rsidR="00C96FDB" w:rsidRPr="00100253" w:rsidRDefault="00C96FDB" w:rsidP="00C96FDB">
            <w:pPr>
              <w:spacing w:after="0" w:line="240" w:lineRule="auto"/>
              <w:textAlignment w:val="baseline"/>
              <w:rPr>
                <w:rFonts w:ascii="Open Sans" w:eastAsia="Times New Roman" w:hAnsi="Open Sans" w:cs="Open Sans"/>
                <w:color w:val="666666"/>
              </w:rPr>
            </w:pPr>
            <w:r w:rsidRPr="00100253">
              <w:rPr>
                <w:rFonts w:ascii="Open Sans" w:eastAsia="Times New Roman" w:hAnsi="Open Sans" w:cs="Open Sans"/>
                <w:color w:val="666666"/>
              </w:rPr>
              <w:t>(b) The study and proposal shall:</w:t>
            </w:r>
          </w:p>
          <w:p w14:paraId="41923240" w14:textId="77777777" w:rsidR="00C96FDB" w:rsidRPr="00100253" w:rsidRDefault="00C96FDB" w:rsidP="00C96FDB">
            <w:pPr>
              <w:spacing w:after="0" w:line="240" w:lineRule="auto"/>
              <w:textAlignment w:val="baseline"/>
              <w:rPr>
                <w:rFonts w:ascii="Open Sans" w:eastAsia="Times New Roman" w:hAnsi="Open Sans" w:cs="Open Sans"/>
                <w:color w:val="666666"/>
              </w:rPr>
            </w:pPr>
            <w:r w:rsidRPr="00100253">
              <w:rPr>
                <w:rFonts w:ascii="Open Sans" w:eastAsia="Times New Roman" w:hAnsi="Open Sans" w:cs="Open Sans"/>
                <w:color w:val="666666"/>
              </w:rPr>
              <w:t>(1) Assess the existing unmet needs in the service continuum for the target population;</w:t>
            </w:r>
          </w:p>
          <w:p w14:paraId="209EA67B" w14:textId="77777777" w:rsidR="00C96FDB" w:rsidRPr="00100253" w:rsidRDefault="00C96FDB" w:rsidP="00C96FDB">
            <w:pPr>
              <w:spacing w:after="0" w:line="240" w:lineRule="auto"/>
              <w:textAlignment w:val="baseline"/>
              <w:rPr>
                <w:rFonts w:ascii="Open Sans" w:eastAsia="Times New Roman" w:hAnsi="Open Sans" w:cs="Open Sans"/>
                <w:color w:val="666666"/>
              </w:rPr>
            </w:pPr>
            <w:r w:rsidRPr="00100253">
              <w:rPr>
                <w:rFonts w:ascii="Open Sans" w:eastAsia="Times New Roman" w:hAnsi="Open Sans" w:cs="Open Sans"/>
                <w:color w:val="666666"/>
              </w:rPr>
              <w:t>(2) Assess the need for nursing-level care and other specialized services for the target population;</w:t>
            </w:r>
          </w:p>
          <w:p w14:paraId="01657F60" w14:textId="77777777" w:rsidR="00C96FDB" w:rsidRPr="00100253" w:rsidRDefault="00C96FDB" w:rsidP="00C96FDB">
            <w:pPr>
              <w:spacing w:after="0" w:line="240" w:lineRule="auto"/>
              <w:textAlignment w:val="baseline"/>
              <w:rPr>
                <w:rFonts w:ascii="Open Sans" w:eastAsia="Times New Roman" w:hAnsi="Open Sans" w:cs="Open Sans"/>
                <w:color w:val="666666"/>
              </w:rPr>
            </w:pPr>
            <w:r w:rsidRPr="00100253">
              <w:rPr>
                <w:rFonts w:ascii="Open Sans" w:eastAsia="Times New Roman" w:hAnsi="Open Sans" w:cs="Open Sans"/>
                <w:color w:val="666666"/>
              </w:rPr>
              <w:t>(3) Identify opportunities to modify or expand eligibility criteria for existing programs and services;</w:t>
            </w:r>
          </w:p>
          <w:p w14:paraId="2DD42C51" w14:textId="77777777" w:rsidR="00C96FDB" w:rsidRPr="00100253" w:rsidRDefault="00C96FDB" w:rsidP="00C96FDB">
            <w:pPr>
              <w:spacing w:after="0" w:line="240" w:lineRule="auto"/>
              <w:textAlignment w:val="baseline"/>
              <w:rPr>
                <w:rFonts w:ascii="Open Sans" w:eastAsia="Times New Roman" w:hAnsi="Open Sans" w:cs="Open Sans"/>
                <w:color w:val="666666"/>
              </w:rPr>
            </w:pPr>
            <w:r w:rsidRPr="00100253">
              <w:rPr>
                <w:rFonts w:ascii="Open Sans" w:eastAsia="Times New Roman" w:hAnsi="Open Sans" w:cs="Open Sans"/>
                <w:color w:val="666666"/>
              </w:rPr>
              <w:t>(4) Scalable options for implementing the program at residential care facilities and nursing facilities;</w:t>
            </w:r>
          </w:p>
          <w:p w14:paraId="3FB4D9DF" w14:textId="77777777" w:rsidR="00C96FDB" w:rsidRPr="00100253" w:rsidRDefault="00C96FDB" w:rsidP="00C96FDB">
            <w:pPr>
              <w:spacing w:after="0" w:line="240" w:lineRule="auto"/>
              <w:textAlignment w:val="baseline"/>
              <w:rPr>
                <w:rFonts w:ascii="Open Sans" w:eastAsia="Times New Roman" w:hAnsi="Open Sans" w:cs="Open Sans"/>
                <w:color w:val="666666"/>
              </w:rPr>
            </w:pPr>
            <w:r w:rsidRPr="00100253">
              <w:rPr>
                <w:rFonts w:ascii="Open Sans" w:eastAsia="Times New Roman" w:hAnsi="Open Sans" w:cs="Open Sans"/>
                <w:color w:val="666666"/>
              </w:rPr>
              <w:t>(5) Evaluate whether vacated buildings on state hospital campuses or other state facilities could be rehabilitated and used to provide intensive residential services for the target population; and</w:t>
            </w:r>
          </w:p>
          <w:p w14:paraId="18171911" w14:textId="77777777" w:rsidR="00C96FDB" w:rsidRPr="00100253" w:rsidRDefault="00C96FDB" w:rsidP="00C96FDB">
            <w:pPr>
              <w:spacing w:after="0" w:line="240" w:lineRule="auto"/>
              <w:textAlignment w:val="baseline"/>
              <w:rPr>
                <w:rFonts w:ascii="Open Sans" w:eastAsia="Times New Roman" w:hAnsi="Open Sans" w:cs="Open Sans"/>
                <w:color w:val="666666"/>
              </w:rPr>
            </w:pPr>
            <w:r w:rsidRPr="00100253">
              <w:rPr>
                <w:rFonts w:ascii="Open Sans" w:eastAsia="Times New Roman" w:hAnsi="Open Sans" w:cs="Open Sans"/>
                <w:color w:val="666666"/>
              </w:rPr>
              <w:lastRenderedPageBreak/>
              <w:t>(6) Evaluate statutory changes and funding needed to establish the pilot program to serve the target population, including the estimated cost to provide intensive residential services for the eligible population and the estimated cost to rehabilitate vacated buildings on state facility campuses to serve as the location of the pilot program.</w:t>
            </w:r>
          </w:p>
          <w:p w14:paraId="29CF098A" w14:textId="2FFD88A8" w:rsidR="00C96FDB" w:rsidRPr="00F347C2" w:rsidRDefault="00C96FDB" w:rsidP="00917A37">
            <w:pPr>
              <w:spacing w:after="120" w:line="240" w:lineRule="auto"/>
              <w:rPr>
                <w:rFonts w:ascii="Verdana" w:eastAsia="Times New Roman" w:hAnsi="Verdana" w:cs="Times New Roman"/>
                <w:bCs/>
                <w:color w:val="000000"/>
                <w:kern w:val="36"/>
              </w:rPr>
            </w:pPr>
            <w:r w:rsidRPr="00100253">
              <w:rPr>
                <w:rFonts w:ascii="Open Sans" w:eastAsia="Times New Roman" w:hAnsi="Open Sans" w:cs="Open Sans"/>
                <w:color w:val="666666"/>
              </w:rPr>
              <w:t>No later than October 15, 2026, HHSC shall submit findings and recommendations from the study to the Senate Finance Committee, the House Appropriations Committee, the Legislative Budget Board, the Office of the Governor, and permanent standing committees in the House of Representatives and the Senate with jurisdiction over health and human services</w:t>
            </w:r>
            <w:r w:rsidR="00414877">
              <w:rPr>
                <w:rFonts w:ascii="Open Sans" w:eastAsia="Times New Roman" w:hAnsi="Open Sans" w:cs="Open Sans"/>
                <w:color w:val="666666"/>
              </w:rPr>
              <w:t>.</w:t>
            </w:r>
          </w:p>
        </w:tc>
      </w:tr>
      <w:tr w:rsidR="00061587" w:rsidRPr="00061587" w14:paraId="0233BF6E" w14:textId="77777777" w:rsidTr="00262A0C">
        <w:trPr>
          <w:trHeight w:val="550"/>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hideMark/>
          </w:tcPr>
          <w:p w14:paraId="097ED2E4" w14:textId="77777777" w:rsidR="000035FF" w:rsidRDefault="00917A37" w:rsidP="00251FB9">
            <w:pPr>
              <w:spacing w:after="120" w:line="240" w:lineRule="auto"/>
              <w:outlineLvl w:val="0"/>
              <w:rPr>
                <w:rFonts w:ascii="Verdana" w:eastAsia="Times New Roman" w:hAnsi="Verdana" w:cs="Times New Roman"/>
                <w:b/>
                <w:bCs/>
                <w:color w:val="000000"/>
                <w:kern w:val="36"/>
                <w:sz w:val="24"/>
                <w:szCs w:val="24"/>
              </w:rPr>
            </w:pPr>
            <w:r>
              <w:rPr>
                <w:rFonts w:ascii="Verdana" w:eastAsia="Times New Roman" w:hAnsi="Verdana" w:cs="Times New Roman"/>
                <w:b/>
                <w:bCs/>
                <w:color w:val="000000"/>
                <w:kern w:val="36"/>
                <w:sz w:val="24"/>
                <w:szCs w:val="24"/>
              </w:rPr>
              <w:lastRenderedPageBreak/>
              <w:t>Explain the feasibility of this recommendation</w:t>
            </w:r>
            <w:r w:rsidRPr="00061587">
              <w:rPr>
                <w:rFonts w:ascii="Verdana" w:eastAsia="Times New Roman" w:hAnsi="Verdana" w:cs="Times New Roman"/>
                <w:b/>
                <w:bCs/>
                <w:color w:val="000000"/>
                <w:kern w:val="36"/>
                <w:sz w:val="24"/>
                <w:szCs w:val="24"/>
              </w:rPr>
              <w:t xml:space="preserve">: </w:t>
            </w:r>
          </w:p>
          <w:p w14:paraId="4DDBBECE" w14:textId="7F20E94F" w:rsidR="00251FB9" w:rsidRPr="005343FC" w:rsidRDefault="003604CD" w:rsidP="00251FB9">
            <w:pPr>
              <w:spacing w:after="120" w:line="240" w:lineRule="auto"/>
              <w:outlineLvl w:val="0"/>
              <w:rPr>
                <w:rFonts w:ascii="Verdana" w:eastAsia="Times New Roman" w:hAnsi="Verdana" w:cs="Times New Roman"/>
                <w:color w:val="000000"/>
                <w:kern w:val="36"/>
              </w:rPr>
            </w:pPr>
            <w:r w:rsidRPr="005343FC">
              <w:rPr>
                <w:rFonts w:ascii="Verdana" w:eastAsia="Times New Roman" w:hAnsi="Verdana" w:cs="Times New Roman"/>
                <w:color w:val="000000"/>
                <w:kern w:val="36"/>
              </w:rPr>
              <w:t>To use vacated state hospital buildings, including the old ASH, with any necessary rehab, would be a positive.  Other s</w:t>
            </w:r>
            <w:r w:rsidR="00251FB9" w:rsidRPr="005343FC">
              <w:rPr>
                <w:rFonts w:ascii="Verdana" w:eastAsia="Times New Roman" w:hAnsi="Verdana" w:cs="Times New Roman"/>
                <w:color w:val="000000"/>
                <w:kern w:val="36"/>
              </w:rPr>
              <w:t>uccesses include caring for those who can’t care for themselves and, in the process, stopping the</w:t>
            </w:r>
            <w:r w:rsidRPr="005343FC">
              <w:rPr>
                <w:rFonts w:ascii="Verdana" w:eastAsia="Times New Roman" w:hAnsi="Verdana" w:cs="Times New Roman"/>
                <w:color w:val="000000"/>
                <w:kern w:val="36"/>
              </w:rPr>
              <w:t>ir</w:t>
            </w:r>
            <w:r w:rsidR="00251FB9" w:rsidRPr="005343FC">
              <w:rPr>
                <w:rFonts w:ascii="Verdana" w:eastAsia="Times New Roman" w:hAnsi="Verdana" w:cs="Times New Roman"/>
                <w:color w:val="000000"/>
                <w:kern w:val="36"/>
              </w:rPr>
              <w:t xml:space="preserve"> </w:t>
            </w:r>
            <w:r w:rsidR="00211064" w:rsidRPr="005343FC">
              <w:rPr>
                <w:rFonts w:ascii="Verdana" w:eastAsia="Times New Roman" w:hAnsi="Verdana" w:cs="Times New Roman"/>
                <w:color w:val="000000"/>
                <w:kern w:val="36"/>
              </w:rPr>
              <w:t>costly</w:t>
            </w:r>
            <w:r w:rsidR="00251FB9" w:rsidRPr="005343FC">
              <w:rPr>
                <w:rFonts w:ascii="Verdana" w:eastAsia="Times New Roman" w:hAnsi="Verdana" w:cs="Times New Roman"/>
                <w:color w:val="000000"/>
                <w:kern w:val="36"/>
              </w:rPr>
              <w:t xml:space="preserve"> cycling through Texas institutions</w:t>
            </w:r>
            <w:r w:rsidR="00211064" w:rsidRPr="005343FC">
              <w:rPr>
                <w:rFonts w:ascii="Verdana" w:eastAsia="Times New Roman" w:hAnsi="Verdana" w:cs="Times New Roman"/>
                <w:color w:val="000000"/>
                <w:kern w:val="36"/>
              </w:rPr>
              <w:t xml:space="preserve">.  </w:t>
            </w:r>
            <w:r w:rsidRPr="005343FC">
              <w:rPr>
                <w:rFonts w:ascii="Verdana" w:eastAsia="Times New Roman" w:hAnsi="Verdana" w:cs="Times New Roman"/>
                <w:color w:val="000000"/>
                <w:kern w:val="36"/>
              </w:rPr>
              <w:t>There are many stakeholders to support this, including affected families</w:t>
            </w:r>
            <w:r w:rsidR="008723C9" w:rsidRPr="005343FC">
              <w:rPr>
                <w:rFonts w:ascii="Verdana" w:eastAsia="Times New Roman" w:hAnsi="Verdana" w:cs="Times New Roman"/>
                <w:color w:val="000000"/>
                <w:kern w:val="36"/>
              </w:rPr>
              <w:t xml:space="preserve"> who actively advocate for their ill loved ones</w:t>
            </w:r>
            <w:r w:rsidRPr="005343FC">
              <w:rPr>
                <w:rFonts w:ascii="Verdana" w:eastAsia="Times New Roman" w:hAnsi="Verdana" w:cs="Times New Roman"/>
                <w:color w:val="000000"/>
                <w:kern w:val="36"/>
              </w:rPr>
              <w:t xml:space="preserve">.  </w:t>
            </w:r>
            <w:r w:rsidR="00FB604F">
              <w:rPr>
                <w:rFonts w:ascii="Verdana" w:eastAsia="Times New Roman" w:hAnsi="Verdana" w:cs="Times New Roman"/>
                <w:color w:val="000000"/>
                <w:kern w:val="36"/>
              </w:rPr>
              <w:t xml:space="preserve">It would also alleviate somewhat a public health and public safety issue.  </w:t>
            </w:r>
            <w:r w:rsidR="00C9269D">
              <w:rPr>
                <w:rFonts w:ascii="Verdana" w:eastAsia="Times New Roman" w:hAnsi="Verdana" w:cs="Times New Roman"/>
                <w:color w:val="000000"/>
                <w:kern w:val="36"/>
              </w:rPr>
              <w:t>This model would depend upon</w:t>
            </w:r>
            <w:r w:rsidRPr="005343FC">
              <w:rPr>
                <w:rFonts w:ascii="Verdana" w:eastAsia="Times New Roman" w:hAnsi="Verdana" w:cs="Times New Roman"/>
                <w:color w:val="000000"/>
                <w:kern w:val="36"/>
              </w:rPr>
              <w:t xml:space="preserve"> ongoing state funding and sufficient program personnel to significantly help the ill residents make progress in their living skills, some of whom will be able to move into more independent settings and even have jobs.  For other residents, it may be a lifetime placement.</w:t>
            </w:r>
          </w:p>
        </w:tc>
      </w:tr>
      <w:tr w:rsidR="00262A0C" w:rsidRPr="00061587" w14:paraId="1E92CDD8" w14:textId="77777777" w:rsidTr="00B0109C">
        <w:trPr>
          <w:trHeight w:val="550"/>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3A6DAB07" w14:textId="3F1A290B" w:rsidR="00262A0C" w:rsidRDefault="00262A0C" w:rsidP="00262A0C">
            <w:pPr>
              <w:spacing w:after="120" w:line="240" w:lineRule="auto"/>
              <w:outlineLvl w:val="0"/>
              <w:rPr>
                <w:rFonts w:ascii="Verdana" w:eastAsia="Times New Roman" w:hAnsi="Verdana" w:cs="Times New Roman"/>
                <w:b/>
                <w:bCs/>
                <w:color w:val="000000"/>
                <w:kern w:val="36"/>
                <w:sz w:val="24"/>
                <w:szCs w:val="24"/>
              </w:rPr>
            </w:pPr>
            <w:r>
              <w:rPr>
                <w:rFonts w:ascii="Verdana" w:eastAsia="Times New Roman" w:hAnsi="Verdana" w:cs="Times New Roman"/>
                <w:b/>
                <w:bCs/>
                <w:color w:val="000000"/>
                <w:kern w:val="36"/>
                <w:sz w:val="24"/>
                <w:szCs w:val="24"/>
              </w:rPr>
              <w:t>List any known cost factors (fiscal note). Show calculations.</w:t>
            </w:r>
          </w:p>
          <w:p w14:paraId="0A168FAE" w14:textId="556BF52D" w:rsidR="00262A0C" w:rsidRPr="008723C9" w:rsidRDefault="008723C9" w:rsidP="00262A0C">
            <w:pPr>
              <w:spacing w:after="120" w:line="240" w:lineRule="auto"/>
              <w:outlineLvl w:val="0"/>
              <w:rPr>
                <w:rFonts w:ascii="Verdana" w:eastAsia="Times New Roman" w:hAnsi="Verdana" w:cs="Times New Roman"/>
                <w:color w:val="000000"/>
                <w:kern w:val="36"/>
              </w:rPr>
            </w:pPr>
            <w:r w:rsidRPr="008723C9">
              <w:rPr>
                <w:rFonts w:ascii="Verdana" w:eastAsia="Times New Roman" w:hAnsi="Verdana" w:cs="Times New Roman"/>
                <w:color w:val="000000"/>
                <w:kern w:val="36"/>
              </w:rPr>
              <w:t>G</w:t>
            </w:r>
            <w:r>
              <w:rPr>
                <w:rFonts w:ascii="Verdana" w:eastAsia="Times New Roman" w:hAnsi="Verdana" w:cs="Times New Roman"/>
                <w:color w:val="000000"/>
                <w:kern w:val="36"/>
              </w:rPr>
              <w:t xml:space="preserve">iven the high daily costs per inpatient for state psychiatric hospitals, contracted hospitals, frequent emergency department visits, </w:t>
            </w:r>
            <w:r w:rsidR="002E13C5">
              <w:rPr>
                <w:rFonts w:ascii="Verdana" w:eastAsia="Times New Roman" w:hAnsi="Verdana" w:cs="Times New Roman"/>
                <w:color w:val="000000"/>
                <w:kern w:val="36"/>
              </w:rPr>
              <w:t xml:space="preserve">multiple </w:t>
            </w:r>
            <w:r>
              <w:rPr>
                <w:rFonts w:ascii="Verdana" w:eastAsia="Times New Roman" w:hAnsi="Verdana" w:cs="Times New Roman"/>
                <w:color w:val="000000"/>
                <w:kern w:val="36"/>
              </w:rPr>
              <w:t>jail</w:t>
            </w:r>
            <w:r w:rsidR="002E13C5">
              <w:rPr>
                <w:rFonts w:ascii="Verdana" w:eastAsia="Times New Roman" w:hAnsi="Verdana" w:cs="Times New Roman"/>
                <w:color w:val="000000"/>
                <w:kern w:val="36"/>
              </w:rPr>
              <w:t xml:space="preserve"> stays</w:t>
            </w:r>
            <w:r>
              <w:rPr>
                <w:rFonts w:ascii="Verdana" w:eastAsia="Times New Roman" w:hAnsi="Verdana" w:cs="Times New Roman"/>
                <w:color w:val="000000"/>
                <w:kern w:val="36"/>
              </w:rPr>
              <w:t xml:space="preserve">, and homelessness, </w:t>
            </w:r>
            <w:r w:rsidRPr="00C9269D">
              <w:rPr>
                <w:rFonts w:ascii="Verdana" w:eastAsia="Times New Roman" w:hAnsi="Verdana" w:cs="Times New Roman"/>
                <w:b/>
                <w:bCs/>
                <w:color w:val="000000"/>
                <w:kern w:val="36"/>
              </w:rPr>
              <w:t>this model is very cost effective</w:t>
            </w:r>
            <w:r>
              <w:rPr>
                <w:rFonts w:ascii="Verdana" w:eastAsia="Times New Roman" w:hAnsi="Verdana" w:cs="Times New Roman"/>
                <w:color w:val="000000"/>
                <w:kern w:val="36"/>
              </w:rPr>
              <w:t xml:space="preserve">.  State hospital costs per </w:t>
            </w:r>
            <w:r w:rsidR="002E13C5">
              <w:rPr>
                <w:rFonts w:ascii="Verdana" w:eastAsia="Times New Roman" w:hAnsi="Verdana" w:cs="Times New Roman"/>
                <w:color w:val="000000"/>
                <w:kern w:val="36"/>
              </w:rPr>
              <w:t xml:space="preserve">adult </w:t>
            </w:r>
            <w:r>
              <w:rPr>
                <w:rFonts w:ascii="Verdana" w:eastAsia="Times New Roman" w:hAnsi="Verdana" w:cs="Times New Roman"/>
                <w:color w:val="000000"/>
                <w:kern w:val="36"/>
              </w:rPr>
              <w:t>inpatient per day average $750-$800</w:t>
            </w:r>
            <w:r w:rsidR="00114384">
              <w:rPr>
                <w:rFonts w:ascii="Verdana" w:eastAsia="Times New Roman" w:hAnsi="Verdana" w:cs="Times New Roman"/>
                <w:color w:val="000000"/>
                <w:kern w:val="36"/>
              </w:rPr>
              <w:t xml:space="preserve"> with higher costs for MSUs (maximum security units)</w:t>
            </w:r>
            <w:r>
              <w:rPr>
                <w:rFonts w:ascii="Verdana" w:eastAsia="Times New Roman" w:hAnsi="Verdana" w:cs="Times New Roman"/>
                <w:color w:val="000000"/>
                <w:kern w:val="36"/>
              </w:rPr>
              <w:t xml:space="preserve">.  </w:t>
            </w:r>
            <w:r w:rsidR="002E13C5">
              <w:rPr>
                <w:rFonts w:ascii="Verdana" w:eastAsia="Times New Roman" w:hAnsi="Verdana" w:cs="Times New Roman"/>
                <w:color w:val="000000"/>
                <w:kern w:val="36"/>
              </w:rPr>
              <w:t xml:space="preserve">There are inpatients who have been in state hospitals for </w:t>
            </w:r>
            <w:r w:rsidR="00984F24">
              <w:rPr>
                <w:rFonts w:ascii="Verdana" w:eastAsia="Times New Roman" w:hAnsi="Verdana" w:cs="Times New Roman"/>
                <w:color w:val="000000"/>
                <w:kern w:val="36"/>
              </w:rPr>
              <w:t>4</w:t>
            </w:r>
            <w:r w:rsidR="002E13C5">
              <w:rPr>
                <w:rFonts w:ascii="Verdana" w:eastAsia="Times New Roman" w:hAnsi="Verdana" w:cs="Times New Roman"/>
                <w:color w:val="000000"/>
                <w:kern w:val="36"/>
              </w:rPr>
              <w:t>-15 years</w:t>
            </w:r>
            <w:r w:rsidR="00984F24">
              <w:rPr>
                <w:rFonts w:ascii="Verdana" w:eastAsia="Times New Roman" w:hAnsi="Verdana" w:cs="Times New Roman"/>
                <w:color w:val="000000"/>
                <w:kern w:val="36"/>
              </w:rPr>
              <w:t xml:space="preserve"> who could be discharged to the proposed facility.  </w:t>
            </w:r>
            <w:r>
              <w:rPr>
                <w:rFonts w:ascii="Verdana" w:eastAsia="Times New Roman" w:hAnsi="Verdana" w:cs="Times New Roman"/>
                <w:color w:val="000000"/>
                <w:kern w:val="36"/>
              </w:rPr>
              <w:t>The hospitals the state contracts with</w:t>
            </w:r>
            <w:r w:rsidR="00984F24">
              <w:rPr>
                <w:rFonts w:ascii="Verdana" w:eastAsia="Times New Roman" w:hAnsi="Verdana" w:cs="Times New Roman"/>
                <w:color w:val="000000"/>
                <w:kern w:val="36"/>
              </w:rPr>
              <w:t>,</w:t>
            </w:r>
            <w:r>
              <w:rPr>
                <w:rFonts w:ascii="Verdana" w:eastAsia="Times New Roman" w:hAnsi="Verdana" w:cs="Times New Roman"/>
                <w:color w:val="000000"/>
                <w:kern w:val="36"/>
              </w:rPr>
              <w:t xml:space="preserve"> due to </w:t>
            </w:r>
            <w:r w:rsidR="00984F24">
              <w:rPr>
                <w:rFonts w:ascii="Verdana" w:eastAsia="Times New Roman" w:hAnsi="Verdana" w:cs="Times New Roman"/>
                <w:color w:val="000000"/>
                <w:kern w:val="36"/>
              </w:rPr>
              <w:t xml:space="preserve">a </w:t>
            </w:r>
            <w:r>
              <w:rPr>
                <w:rFonts w:ascii="Verdana" w:eastAsia="Times New Roman" w:hAnsi="Verdana" w:cs="Times New Roman"/>
                <w:color w:val="000000"/>
                <w:kern w:val="36"/>
              </w:rPr>
              <w:t>shortage of state hospital beds</w:t>
            </w:r>
            <w:r w:rsidR="00984F24">
              <w:rPr>
                <w:rFonts w:ascii="Verdana" w:eastAsia="Times New Roman" w:hAnsi="Verdana" w:cs="Times New Roman"/>
                <w:color w:val="000000"/>
                <w:kern w:val="36"/>
              </w:rPr>
              <w:t>,</w:t>
            </w:r>
            <w:r w:rsidR="006C2662">
              <w:rPr>
                <w:rFonts w:ascii="Verdana" w:eastAsia="Times New Roman" w:hAnsi="Verdana" w:cs="Times New Roman"/>
                <w:color w:val="000000"/>
                <w:kern w:val="36"/>
              </w:rPr>
              <w:t xml:space="preserve"> is only slightly less</w:t>
            </w:r>
            <w:r w:rsidR="00984F24">
              <w:rPr>
                <w:rFonts w:ascii="Verdana" w:eastAsia="Times New Roman" w:hAnsi="Verdana" w:cs="Times New Roman"/>
                <w:color w:val="000000"/>
                <w:kern w:val="36"/>
              </w:rPr>
              <w:t xml:space="preserve"> costly</w:t>
            </w:r>
            <w:r w:rsidR="006C2662">
              <w:rPr>
                <w:rFonts w:ascii="Verdana" w:eastAsia="Times New Roman" w:hAnsi="Verdana" w:cs="Times New Roman"/>
                <w:color w:val="000000"/>
                <w:kern w:val="36"/>
              </w:rPr>
              <w:t xml:space="preserve">.  For inmates </w:t>
            </w:r>
            <w:r w:rsidR="00F03DB4">
              <w:rPr>
                <w:rFonts w:ascii="Verdana" w:eastAsia="Times New Roman" w:hAnsi="Verdana" w:cs="Times New Roman"/>
                <w:color w:val="000000"/>
                <w:kern w:val="36"/>
              </w:rPr>
              <w:t xml:space="preserve">with mental illness </w:t>
            </w:r>
            <w:r w:rsidR="007013E2">
              <w:rPr>
                <w:rFonts w:ascii="Verdana" w:eastAsia="Times New Roman" w:hAnsi="Verdana" w:cs="Times New Roman"/>
                <w:color w:val="000000"/>
                <w:kern w:val="36"/>
              </w:rPr>
              <w:t xml:space="preserve">in the Travis County Correctional </w:t>
            </w:r>
            <w:r w:rsidR="00F03DB4">
              <w:rPr>
                <w:rFonts w:ascii="Verdana" w:eastAsia="Times New Roman" w:hAnsi="Verdana" w:cs="Times New Roman"/>
                <w:color w:val="000000"/>
                <w:kern w:val="36"/>
              </w:rPr>
              <w:t>C</w:t>
            </w:r>
            <w:r w:rsidR="007013E2">
              <w:rPr>
                <w:rFonts w:ascii="Verdana" w:eastAsia="Times New Roman" w:hAnsi="Verdana" w:cs="Times New Roman"/>
                <w:color w:val="000000"/>
                <w:kern w:val="36"/>
              </w:rPr>
              <w:t xml:space="preserve">omplex (TCCC) </w:t>
            </w:r>
            <w:r w:rsidR="00F03DB4">
              <w:rPr>
                <w:rFonts w:ascii="Verdana" w:eastAsia="Times New Roman" w:hAnsi="Verdana" w:cs="Times New Roman"/>
                <w:color w:val="000000"/>
                <w:kern w:val="36"/>
              </w:rPr>
              <w:t>who have the highest needs and use the most resources</w:t>
            </w:r>
            <w:r w:rsidR="006C2662">
              <w:rPr>
                <w:rFonts w:ascii="Verdana" w:eastAsia="Times New Roman" w:hAnsi="Verdana" w:cs="Times New Roman"/>
                <w:color w:val="000000"/>
                <w:kern w:val="36"/>
              </w:rPr>
              <w:t xml:space="preserve">, </w:t>
            </w:r>
            <w:r w:rsidR="00F03DB4">
              <w:rPr>
                <w:rFonts w:ascii="Verdana" w:eastAsia="Times New Roman" w:hAnsi="Verdana" w:cs="Times New Roman"/>
                <w:color w:val="000000"/>
                <w:kern w:val="36"/>
              </w:rPr>
              <w:t xml:space="preserve">the Travis County Sheriff’s Office estimates </w:t>
            </w:r>
            <w:r w:rsidR="006C2662">
              <w:rPr>
                <w:rFonts w:ascii="Verdana" w:eastAsia="Times New Roman" w:hAnsi="Verdana" w:cs="Times New Roman"/>
                <w:color w:val="000000"/>
                <w:kern w:val="36"/>
              </w:rPr>
              <w:t xml:space="preserve">costs </w:t>
            </w:r>
            <w:r w:rsidR="00C64DE1">
              <w:rPr>
                <w:rFonts w:ascii="Verdana" w:eastAsia="Times New Roman" w:hAnsi="Verdana" w:cs="Times New Roman"/>
                <w:color w:val="000000"/>
                <w:kern w:val="36"/>
              </w:rPr>
              <w:t>for those</w:t>
            </w:r>
            <w:r w:rsidR="006C2662">
              <w:rPr>
                <w:rFonts w:ascii="Verdana" w:eastAsia="Times New Roman" w:hAnsi="Verdana" w:cs="Times New Roman"/>
                <w:color w:val="000000"/>
                <w:kern w:val="36"/>
              </w:rPr>
              <w:t xml:space="preserve"> inmate</w:t>
            </w:r>
            <w:r w:rsidR="00C64DE1">
              <w:rPr>
                <w:rFonts w:ascii="Verdana" w:eastAsia="Times New Roman" w:hAnsi="Verdana" w:cs="Times New Roman"/>
                <w:color w:val="000000"/>
                <w:kern w:val="36"/>
              </w:rPr>
              <w:t>s</w:t>
            </w:r>
            <w:r w:rsidR="006C2662">
              <w:rPr>
                <w:rFonts w:ascii="Verdana" w:eastAsia="Times New Roman" w:hAnsi="Verdana" w:cs="Times New Roman"/>
                <w:color w:val="000000"/>
                <w:kern w:val="36"/>
              </w:rPr>
              <w:t xml:space="preserve"> per day </w:t>
            </w:r>
            <w:r w:rsidR="00C64DE1">
              <w:rPr>
                <w:rFonts w:ascii="Verdana" w:eastAsia="Times New Roman" w:hAnsi="Verdana" w:cs="Times New Roman"/>
                <w:color w:val="000000"/>
                <w:kern w:val="36"/>
              </w:rPr>
              <w:t>at</w:t>
            </w:r>
            <w:r>
              <w:rPr>
                <w:rFonts w:ascii="Verdana" w:eastAsia="Times New Roman" w:hAnsi="Verdana" w:cs="Times New Roman"/>
                <w:color w:val="000000"/>
                <w:kern w:val="36"/>
              </w:rPr>
              <w:t xml:space="preserve"> </w:t>
            </w:r>
            <w:r w:rsidR="007013E2">
              <w:rPr>
                <w:rFonts w:ascii="Verdana" w:eastAsia="Times New Roman" w:hAnsi="Verdana" w:cs="Times New Roman"/>
                <w:color w:val="000000"/>
                <w:kern w:val="36"/>
              </w:rPr>
              <w:t>$</w:t>
            </w:r>
            <w:r w:rsidR="00F03DB4">
              <w:rPr>
                <w:rFonts w:ascii="Verdana" w:eastAsia="Times New Roman" w:hAnsi="Verdana" w:cs="Times New Roman"/>
                <w:color w:val="000000"/>
                <w:kern w:val="36"/>
              </w:rPr>
              <w:t>494</w:t>
            </w:r>
            <w:r w:rsidR="002E13C5">
              <w:rPr>
                <w:rFonts w:ascii="Verdana" w:eastAsia="Times New Roman" w:hAnsi="Verdana" w:cs="Times New Roman"/>
                <w:color w:val="000000"/>
                <w:kern w:val="36"/>
              </w:rPr>
              <w:t>.  Some inmates have been in jail for more than two years at a time, with multiple stays.</w:t>
            </w:r>
            <w:r w:rsidR="00984F24">
              <w:rPr>
                <w:rFonts w:ascii="Verdana" w:eastAsia="Times New Roman" w:hAnsi="Verdana" w:cs="Times New Roman"/>
                <w:color w:val="000000"/>
                <w:kern w:val="36"/>
              </w:rPr>
              <w:t xml:space="preserve">  These are not cost-effective situations, and the longer a person with a mental illness goes without treatment, the greater the risk that they will ever recover to be productive in our communities.</w:t>
            </w:r>
          </w:p>
        </w:tc>
      </w:tr>
      <w:tr w:rsidR="00061587" w:rsidRPr="00061587" w14:paraId="33B95603" w14:textId="77777777" w:rsidTr="0089335E">
        <w:trPr>
          <w:trHeight w:val="1008"/>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hideMark/>
          </w:tcPr>
          <w:p w14:paraId="1643833B" w14:textId="7B256CB2" w:rsidR="00192851" w:rsidRPr="00061587" w:rsidRDefault="00192851" w:rsidP="00696ADE">
            <w:pPr>
              <w:spacing w:after="120" w:line="240" w:lineRule="auto"/>
              <w:outlineLvl w:val="0"/>
              <w:rPr>
                <w:rFonts w:ascii="Times New Roman" w:eastAsia="Times New Roman" w:hAnsi="Times New Roman" w:cs="Times New Roman"/>
                <w:b/>
                <w:bCs/>
                <w:kern w:val="36"/>
                <w:sz w:val="48"/>
                <w:szCs w:val="48"/>
              </w:rPr>
            </w:pPr>
            <w:r w:rsidRPr="00061587">
              <w:rPr>
                <w:rFonts w:ascii="Verdana" w:eastAsia="Times New Roman" w:hAnsi="Verdana" w:cs="Times New Roman"/>
                <w:b/>
                <w:bCs/>
                <w:color w:val="000000"/>
                <w:kern w:val="36"/>
                <w:sz w:val="24"/>
                <w:szCs w:val="24"/>
              </w:rPr>
              <w:t>Link to additional information:</w:t>
            </w:r>
          </w:p>
          <w:p w14:paraId="004B3A2A" w14:textId="77777777" w:rsidR="007013E2" w:rsidRPr="007013E2" w:rsidRDefault="007013E2" w:rsidP="007013E2">
            <w:pPr>
              <w:rPr>
                <w:rFonts w:ascii="Verdana" w:hAnsi="Verdana"/>
              </w:rPr>
            </w:pPr>
            <w:r w:rsidRPr="007013E2">
              <w:rPr>
                <w:rFonts w:ascii="Verdana" w:hAnsi="Verdana"/>
              </w:rPr>
              <w:t>California and Arizona have provisions that Texas should adopt.  Here is an Arizona statute on a secure behavioral health residential facility:</w:t>
            </w:r>
          </w:p>
          <w:p w14:paraId="084E4561" w14:textId="77777777" w:rsidR="007013E2" w:rsidRPr="00AC14BA" w:rsidRDefault="007013E2" w:rsidP="007013E2">
            <w:pPr>
              <w:spacing w:before="60" w:after="60" w:line="240" w:lineRule="auto"/>
              <w:rPr>
                <w:rFonts w:ascii="Verdana" w:hAnsi="Verdana"/>
                <w:color w:val="000000" w:themeColor="text1"/>
              </w:rPr>
            </w:pPr>
            <w:hyperlink r:id="rId11" w:history="1">
              <w:r w:rsidRPr="00AC14BA">
                <w:rPr>
                  <w:rStyle w:val="Hyperlink"/>
                  <w:rFonts w:ascii="Verdana" w:hAnsi="Verdana"/>
                  <w:color w:val="000000" w:themeColor="text1"/>
                </w:rPr>
                <w:t>https://www.azleg.gov/viewdocument/?docName=https://www.azleg.gov/ars/36/00550-09.htm</w:t>
              </w:r>
            </w:hyperlink>
          </w:p>
          <w:p w14:paraId="560BCE4D" w14:textId="77777777" w:rsidR="00F03DB4" w:rsidRPr="00F03DB4" w:rsidRDefault="00F03DB4" w:rsidP="007013E2">
            <w:pPr>
              <w:spacing w:before="60" w:after="60" w:line="240" w:lineRule="auto"/>
              <w:rPr>
                <w:rFonts w:ascii="Verdana" w:hAnsi="Verdana"/>
              </w:rPr>
            </w:pPr>
          </w:p>
          <w:p w14:paraId="116D928F" w14:textId="77777777" w:rsidR="00F03DB4" w:rsidRDefault="00F03DB4" w:rsidP="007013E2">
            <w:pPr>
              <w:spacing w:before="60" w:after="60" w:line="240" w:lineRule="auto"/>
              <w:rPr>
                <w:rFonts w:ascii="Verdana" w:hAnsi="Verdana"/>
              </w:rPr>
            </w:pPr>
            <w:r>
              <w:rPr>
                <w:rFonts w:ascii="Verdana" w:hAnsi="Verdana"/>
              </w:rPr>
              <w:t>In addition, t</w:t>
            </w:r>
            <w:r w:rsidRPr="00F03DB4">
              <w:rPr>
                <w:rFonts w:ascii="Verdana" w:hAnsi="Verdana"/>
              </w:rPr>
              <w:t>he failure of Texas to expand Medicaid has been detrimental.  Medicaid dollars in Arizona have allowed many possible solutions which have led to a streamlined system.</w:t>
            </w:r>
          </w:p>
          <w:p w14:paraId="0B90C260" w14:textId="77777777" w:rsidR="00662765" w:rsidRDefault="00662765" w:rsidP="007013E2">
            <w:pPr>
              <w:spacing w:before="60" w:after="60" w:line="240" w:lineRule="auto"/>
              <w:rPr>
                <w:rFonts w:ascii="Verdana" w:hAnsi="Verdana"/>
              </w:rPr>
            </w:pPr>
          </w:p>
          <w:p w14:paraId="370E1E9E" w14:textId="66ACAE7F" w:rsidR="00662765" w:rsidRPr="007013E2" w:rsidRDefault="00662765" w:rsidP="007013E2">
            <w:pPr>
              <w:spacing w:before="60" w:after="60" w:line="240" w:lineRule="auto"/>
              <w:rPr>
                <w:rFonts w:ascii="Verdana" w:hAnsi="Verdana"/>
              </w:rPr>
            </w:pPr>
            <w:r>
              <w:rPr>
                <w:rFonts w:ascii="Verdana" w:hAnsi="Verdana"/>
              </w:rPr>
              <w:t>California has the CARE Act (Community Assistance, Recovery</w:t>
            </w:r>
            <w:r w:rsidR="007267D1">
              <w:rPr>
                <w:rFonts w:ascii="Verdana" w:hAnsi="Verdana"/>
              </w:rPr>
              <w:t>,</w:t>
            </w:r>
            <w:r>
              <w:rPr>
                <w:rFonts w:ascii="Verdana" w:hAnsi="Verdana"/>
              </w:rPr>
              <w:t xml:space="preserve"> and Empowerment)</w:t>
            </w:r>
            <w:r w:rsidR="007267D1">
              <w:rPr>
                <w:rFonts w:ascii="Verdana" w:hAnsi="Verdana"/>
              </w:rPr>
              <w:t xml:space="preserve"> for mental health/homelessness, Housing That Heals programs</w:t>
            </w:r>
            <w:r w:rsidR="00E00CDC">
              <w:rPr>
                <w:rFonts w:ascii="Verdana" w:hAnsi="Verdana"/>
              </w:rPr>
              <w:t>,</w:t>
            </w:r>
            <w:r w:rsidR="007267D1">
              <w:rPr>
                <w:rFonts w:ascii="Verdana" w:hAnsi="Verdana"/>
              </w:rPr>
              <w:t xml:space="preserve"> and </w:t>
            </w:r>
            <w:proofErr w:type="spellStart"/>
            <w:r w:rsidR="007267D1">
              <w:rPr>
                <w:rFonts w:ascii="Verdana" w:hAnsi="Verdana"/>
              </w:rPr>
              <w:t>Psy</w:t>
            </w:r>
            <w:r w:rsidR="00E00CDC">
              <w:rPr>
                <w:rFonts w:ascii="Verdana" w:hAnsi="Verdana"/>
              </w:rPr>
              <w:t>nergy</w:t>
            </w:r>
            <w:proofErr w:type="spellEnd"/>
            <w:r w:rsidR="00E00CDC">
              <w:rPr>
                <w:rFonts w:ascii="Verdana" w:hAnsi="Verdana"/>
              </w:rPr>
              <w:t xml:space="preserve"> programs which include full-service housing</w:t>
            </w:r>
            <w:r w:rsidR="00436683">
              <w:rPr>
                <w:rFonts w:ascii="Verdana" w:hAnsi="Verdana"/>
              </w:rPr>
              <w:t xml:space="preserve"> models similar to this proposal</w:t>
            </w:r>
            <w:r w:rsidR="00E00CDC">
              <w:rPr>
                <w:rFonts w:ascii="Verdana" w:hAnsi="Verdana"/>
              </w:rPr>
              <w:t>.</w:t>
            </w:r>
          </w:p>
        </w:tc>
      </w:tr>
      <w:tr w:rsidR="0089335E" w:rsidRPr="00061587" w14:paraId="1D01E6F0" w14:textId="77777777" w:rsidTr="00447255">
        <w:trPr>
          <w:trHeight w:val="837"/>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7A30027D" w14:textId="77777777" w:rsidR="00917A37" w:rsidRDefault="00917A37" w:rsidP="00917A37">
            <w:pPr>
              <w:spacing w:after="60" w:line="240" w:lineRule="auto"/>
              <w:outlineLvl w:val="0"/>
              <w:rPr>
                <w:rFonts w:ascii="Verdana" w:eastAsia="Times New Roman" w:hAnsi="Verdana" w:cs="Times New Roman"/>
                <w:b/>
                <w:bCs/>
                <w:color w:val="000000"/>
                <w:kern w:val="36"/>
                <w:sz w:val="24"/>
                <w:szCs w:val="24"/>
              </w:rPr>
            </w:pPr>
            <w:r w:rsidRPr="00061587">
              <w:rPr>
                <w:rFonts w:ascii="Verdana" w:eastAsia="Times New Roman" w:hAnsi="Verdana" w:cs="Times New Roman"/>
                <w:b/>
                <w:bCs/>
                <w:color w:val="000000"/>
                <w:kern w:val="36"/>
                <w:sz w:val="24"/>
                <w:szCs w:val="24"/>
              </w:rPr>
              <w:lastRenderedPageBreak/>
              <w:t>State agenc</w:t>
            </w:r>
            <w:r>
              <w:rPr>
                <w:rFonts w:ascii="Verdana" w:eastAsia="Times New Roman" w:hAnsi="Verdana" w:cs="Times New Roman"/>
                <w:b/>
                <w:bCs/>
                <w:color w:val="000000"/>
                <w:kern w:val="36"/>
                <w:sz w:val="24"/>
                <w:szCs w:val="24"/>
              </w:rPr>
              <w:t>y(</w:t>
            </w:r>
            <w:proofErr w:type="spellStart"/>
            <w:r w:rsidRPr="00061587">
              <w:rPr>
                <w:rFonts w:ascii="Verdana" w:eastAsia="Times New Roman" w:hAnsi="Verdana" w:cs="Times New Roman"/>
                <w:b/>
                <w:bCs/>
                <w:color w:val="000000"/>
                <w:kern w:val="36"/>
                <w:sz w:val="24"/>
                <w:szCs w:val="24"/>
              </w:rPr>
              <w:t>ies</w:t>
            </w:r>
            <w:proofErr w:type="spellEnd"/>
            <w:r>
              <w:rPr>
                <w:rFonts w:ascii="Verdana" w:eastAsia="Times New Roman" w:hAnsi="Verdana" w:cs="Times New Roman"/>
                <w:b/>
                <w:bCs/>
                <w:color w:val="000000"/>
                <w:kern w:val="36"/>
                <w:sz w:val="24"/>
                <w:szCs w:val="24"/>
              </w:rPr>
              <w:t>)</w:t>
            </w:r>
            <w:r w:rsidRPr="00061587">
              <w:rPr>
                <w:rFonts w:ascii="Verdana" w:eastAsia="Times New Roman" w:hAnsi="Verdana" w:cs="Times New Roman"/>
                <w:b/>
                <w:bCs/>
                <w:color w:val="000000"/>
                <w:kern w:val="36"/>
                <w:sz w:val="24"/>
                <w:szCs w:val="24"/>
              </w:rPr>
              <w:t xml:space="preserve"> affected by proposal:</w:t>
            </w:r>
          </w:p>
          <w:p w14:paraId="1EDC6821" w14:textId="16C8FAC2" w:rsidR="00917A37" w:rsidRDefault="00C90654" w:rsidP="00917A37">
            <w:pPr>
              <w:pStyle w:val="ListParagraph"/>
              <w:numPr>
                <w:ilvl w:val="0"/>
                <w:numId w:val="5"/>
              </w:numPr>
              <w:spacing w:before="60" w:after="60" w:line="240" w:lineRule="auto"/>
              <w:contextualSpacing w:val="0"/>
              <w:outlineLvl w:val="0"/>
              <w:rPr>
                <w:rFonts w:ascii="Verdana" w:eastAsia="Times New Roman" w:hAnsi="Verdana" w:cs="Times New Roman"/>
                <w:bCs/>
                <w:color w:val="000000"/>
                <w:kern w:val="36"/>
              </w:rPr>
            </w:pPr>
            <w:sdt>
              <w:sdtPr>
                <w:rPr>
                  <w:rFonts w:ascii="Verdana" w:eastAsia="Times New Roman" w:hAnsi="Verdana" w:cs="Times New Roman"/>
                  <w:bCs/>
                  <w:color w:val="000000"/>
                  <w:kern w:val="36"/>
                </w:rPr>
                <w:id w:val="-167187057"/>
                <w:placeholder>
                  <w:docPart w:val="B60DED83FBAB42B0A2E54C2363D19C6C"/>
                </w:placeholder>
              </w:sdtPr>
              <w:sdtEndPr/>
              <w:sdtContent>
                <w:r w:rsidR="00251FB9">
                  <w:rPr>
                    <w:rFonts w:ascii="Verdana" w:eastAsia="Times New Roman" w:hAnsi="Verdana" w:cs="Times New Roman"/>
                    <w:bCs/>
                    <w:color w:val="000000"/>
                    <w:kern w:val="36"/>
                  </w:rPr>
                  <w:t>HHSC</w:t>
                </w:r>
              </w:sdtContent>
            </w:sdt>
            <w:r w:rsidR="00530432">
              <w:rPr>
                <w:rFonts w:ascii="Verdana" w:eastAsia="Times New Roman" w:hAnsi="Verdana" w:cs="Times New Roman"/>
                <w:bCs/>
                <w:color w:val="000000"/>
                <w:kern w:val="36"/>
              </w:rPr>
              <w:t xml:space="preserve"> and Medicaid</w:t>
            </w:r>
          </w:p>
          <w:p w14:paraId="2EF48109" w14:textId="21318027" w:rsidR="00FA04C2" w:rsidRPr="003D0874" w:rsidRDefault="00FA04C2" w:rsidP="00917A37">
            <w:pPr>
              <w:pStyle w:val="ListParagraph"/>
              <w:numPr>
                <w:ilvl w:val="0"/>
                <w:numId w:val="5"/>
              </w:numPr>
              <w:spacing w:before="60" w:after="60" w:line="240" w:lineRule="auto"/>
              <w:contextualSpacing w:val="0"/>
              <w:outlineLvl w:val="0"/>
              <w:rPr>
                <w:rFonts w:ascii="Verdana" w:eastAsia="Times New Roman" w:hAnsi="Verdana" w:cs="Times New Roman"/>
                <w:bCs/>
                <w:color w:val="000000"/>
                <w:kern w:val="36"/>
              </w:rPr>
            </w:pPr>
            <w:r>
              <w:rPr>
                <w:rFonts w:ascii="Verdana" w:eastAsia="Times New Roman" w:hAnsi="Verdana" w:cs="Times New Roman"/>
                <w:bCs/>
                <w:color w:val="000000"/>
                <w:kern w:val="36"/>
              </w:rPr>
              <w:t>State Hospitals</w:t>
            </w:r>
          </w:p>
          <w:sdt>
            <w:sdtPr>
              <w:rPr>
                <w:rFonts w:ascii="Verdana" w:eastAsia="Times New Roman" w:hAnsi="Verdana" w:cs="Times New Roman"/>
                <w:bCs/>
                <w:kern w:val="36"/>
              </w:rPr>
              <w:id w:val="-71979649"/>
              <w:placeholder>
                <w:docPart w:val="F93C311AC7AE4DCBADF5CE1C8D1EC099"/>
              </w:placeholder>
            </w:sdtPr>
            <w:sdtEndPr>
              <w:rPr>
                <w:rFonts w:asciiTheme="minorHAnsi" w:eastAsiaTheme="minorHAnsi" w:hAnsiTheme="minorHAnsi" w:cstheme="minorBidi"/>
                <w:bCs w:val="0"/>
                <w:kern w:val="0"/>
              </w:rPr>
            </w:sdtEndPr>
            <w:sdtContent>
              <w:p w14:paraId="1DB2A14B" w14:textId="77777777" w:rsidR="0089335E" w:rsidRDefault="00251FB9" w:rsidP="00251FB9">
                <w:pPr>
                  <w:pStyle w:val="ListParagraph"/>
                  <w:numPr>
                    <w:ilvl w:val="0"/>
                    <w:numId w:val="5"/>
                  </w:numPr>
                  <w:spacing w:before="60" w:after="60" w:line="240" w:lineRule="auto"/>
                  <w:contextualSpacing w:val="0"/>
                  <w:outlineLvl w:val="0"/>
                  <w:rPr>
                    <w:rFonts w:ascii="Verdana" w:eastAsia="Times New Roman" w:hAnsi="Verdana" w:cs="Times New Roman"/>
                    <w:bCs/>
                    <w:kern w:val="36"/>
                  </w:rPr>
                </w:pPr>
                <w:r>
                  <w:rPr>
                    <w:rFonts w:ascii="Verdana" w:eastAsia="Times New Roman" w:hAnsi="Verdana" w:cs="Times New Roman"/>
                    <w:bCs/>
                    <w:kern w:val="36"/>
                  </w:rPr>
                  <w:t>LMHAs and LBHAs</w:t>
                </w:r>
              </w:p>
              <w:p w14:paraId="79A8F24F" w14:textId="1CEFA384" w:rsidR="00251FB9" w:rsidRDefault="00FA04C2" w:rsidP="00251FB9">
                <w:pPr>
                  <w:pStyle w:val="ListParagraph"/>
                  <w:numPr>
                    <w:ilvl w:val="0"/>
                    <w:numId w:val="5"/>
                  </w:numPr>
                  <w:spacing w:before="60" w:after="60" w:line="240" w:lineRule="auto"/>
                  <w:contextualSpacing w:val="0"/>
                  <w:outlineLvl w:val="0"/>
                  <w:rPr>
                    <w:rFonts w:ascii="Verdana" w:eastAsia="Times New Roman" w:hAnsi="Verdana" w:cs="Times New Roman"/>
                    <w:bCs/>
                    <w:kern w:val="36"/>
                  </w:rPr>
                </w:pPr>
                <w:r>
                  <w:rPr>
                    <w:rFonts w:ascii="Verdana" w:eastAsia="Times New Roman" w:hAnsi="Verdana" w:cs="Times New Roman"/>
                    <w:bCs/>
                    <w:kern w:val="36"/>
                  </w:rPr>
                  <w:t xml:space="preserve">State prisons, </w:t>
                </w:r>
                <w:r w:rsidR="00251FB9">
                  <w:rPr>
                    <w:rFonts w:ascii="Verdana" w:eastAsia="Times New Roman" w:hAnsi="Verdana" w:cs="Times New Roman"/>
                    <w:bCs/>
                    <w:kern w:val="36"/>
                  </w:rPr>
                  <w:t>County jails and courts</w:t>
                </w:r>
              </w:p>
              <w:p w14:paraId="005020AB" w14:textId="71E2618B" w:rsidR="00251FB9" w:rsidRPr="00FA04C2" w:rsidRDefault="00251FB9" w:rsidP="00FA04C2">
                <w:pPr>
                  <w:pStyle w:val="ListParagraph"/>
                  <w:numPr>
                    <w:ilvl w:val="0"/>
                    <w:numId w:val="5"/>
                  </w:numPr>
                  <w:spacing w:before="60" w:after="60" w:line="240" w:lineRule="auto"/>
                  <w:contextualSpacing w:val="0"/>
                  <w:outlineLvl w:val="0"/>
                </w:pPr>
                <w:r>
                  <w:rPr>
                    <w:rFonts w:ascii="Verdana" w:eastAsia="Times New Roman" w:hAnsi="Verdana" w:cs="Times New Roman"/>
                    <w:bCs/>
                    <w:kern w:val="36"/>
                  </w:rPr>
                  <w:t xml:space="preserve">State contracted service providers, including </w:t>
                </w:r>
                <w:r w:rsidR="00FA04C2">
                  <w:rPr>
                    <w:rFonts w:ascii="Verdana" w:eastAsia="Times New Roman" w:hAnsi="Verdana" w:cs="Times New Roman"/>
                    <w:bCs/>
                    <w:kern w:val="36"/>
                  </w:rPr>
                  <w:t>private contracted hospitals and Managed Care Organizations (</w:t>
                </w:r>
                <w:r>
                  <w:rPr>
                    <w:rFonts w:ascii="Verdana" w:eastAsia="Times New Roman" w:hAnsi="Verdana" w:cs="Times New Roman"/>
                    <w:bCs/>
                    <w:kern w:val="36"/>
                  </w:rPr>
                  <w:t>MCOs</w:t>
                </w:r>
                <w:r w:rsidR="00FA04C2">
                  <w:rPr>
                    <w:rFonts w:ascii="Verdana" w:eastAsia="Times New Roman" w:hAnsi="Verdana" w:cs="Times New Roman"/>
                    <w:bCs/>
                    <w:kern w:val="36"/>
                  </w:rPr>
                  <w:t xml:space="preserve">) </w:t>
                </w:r>
              </w:p>
            </w:sdtContent>
          </w:sdt>
        </w:tc>
      </w:tr>
      <w:tr w:rsidR="0026648B" w:rsidRPr="00061587" w14:paraId="35687A7E" w14:textId="77777777" w:rsidTr="00447255">
        <w:trPr>
          <w:trHeight w:val="918"/>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316064BB" w14:textId="77777777" w:rsidR="00917A37" w:rsidRPr="00061587" w:rsidRDefault="00917A37" w:rsidP="00917A37">
            <w:pPr>
              <w:spacing w:after="60" w:line="240" w:lineRule="auto"/>
              <w:outlineLvl w:val="0"/>
              <w:rPr>
                <w:rFonts w:ascii="Times New Roman" w:eastAsia="Times New Roman" w:hAnsi="Times New Roman" w:cs="Times New Roman"/>
                <w:b/>
                <w:bCs/>
                <w:kern w:val="36"/>
                <w:sz w:val="48"/>
                <w:szCs w:val="48"/>
              </w:rPr>
            </w:pPr>
            <w:r w:rsidRPr="00061587">
              <w:rPr>
                <w:rFonts w:ascii="Verdana" w:eastAsia="Times New Roman" w:hAnsi="Verdana" w:cs="Times New Roman"/>
                <w:b/>
                <w:bCs/>
                <w:color w:val="000000"/>
                <w:kern w:val="36"/>
                <w:sz w:val="24"/>
                <w:szCs w:val="24"/>
              </w:rPr>
              <w:t>Stakeholder groups likely to support this proposal:</w:t>
            </w:r>
          </w:p>
          <w:sdt>
            <w:sdtPr>
              <w:rPr>
                <w:rFonts w:ascii="Verdana" w:eastAsia="Times New Roman" w:hAnsi="Verdana" w:cs="Times New Roman"/>
                <w:color w:val="000000"/>
              </w:rPr>
              <w:id w:val="-1744556559"/>
              <w:placeholder>
                <w:docPart w:val="1DB150E1A1EC4E7299447F5701486DE0"/>
              </w:placeholder>
            </w:sdtPr>
            <w:sdtEndPr/>
            <w:sdtContent>
              <w:p w14:paraId="5A052B28" w14:textId="6D39681A" w:rsidR="00917A37" w:rsidRPr="003D0874" w:rsidRDefault="00945104" w:rsidP="00917A37">
                <w:pPr>
                  <w:numPr>
                    <w:ilvl w:val="0"/>
                    <w:numId w:val="2"/>
                  </w:numPr>
                  <w:spacing w:before="60" w:after="60" w:line="240" w:lineRule="auto"/>
                  <w:textAlignment w:val="baseline"/>
                  <w:rPr>
                    <w:rFonts w:ascii="Verdana" w:eastAsia="Times New Roman" w:hAnsi="Verdana" w:cs="Times New Roman"/>
                    <w:color w:val="000000"/>
                  </w:rPr>
                </w:pPr>
                <w:r>
                  <w:rPr>
                    <w:rFonts w:ascii="Verdana" w:eastAsia="Times New Roman" w:hAnsi="Verdana" w:cs="Times New Roman"/>
                    <w:color w:val="000000"/>
                  </w:rPr>
                  <w:t xml:space="preserve">NAMI Texas, and its affiliates </w:t>
                </w:r>
                <w:r w:rsidR="00114384">
                  <w:rPr>
                    <w:rFonts w:ascii="Verdana" w:eastAsia="Times New Roman" w:hAnsi="Verdana" w:cs="Times New Roman"/>
                    <w:color w:val="000000"/>
                  </w:rPr>
                  <w:t xml:space="preserve">and families experiencing mental illness </w:t>
                </w:r>
                <w:r>
                  <w:rPr>
                    <w:rFonts w:ascii="Verdana" w:eastAsia="Times New Roman" w:hAnsi="Verdana" w:cs="Times New Roman"/>
                    <w:color w:val="000000"/>
                  </w:rPr>
                  <w:t>in Texas</w:t>
                </w:r>
              </w:p>
            </w:sdtContent>
          </w:sdt>
          <w:p w14:paraId="1355737A" w14:textId="45D7313C" w:rsidR="00917A37" w:rsidRPr="003D0874" w:rsidRDefault="00C90654" w:rsidP="00917A37">
            <w:pPr>
              <w:numPr>
                <w:ilvl w:val="0"/>
                <w:numId w:val="2"/>
              </w:numPr>
              <w:spacing w:before="60" w:after="60" w:line="240" w:lineRule="auto"/>
              <w:textAlignment w:val="baseline"/>
              <w:rPr>
                <w:rFonts w:ascii="Verdana" w:eastAsia="Times New Roman" w:hAnsi="Verdana" w:cs="Times New Roman"/>
                <w:color w:val="000000"/>
              </w:rPr>
            </w:pPr>
            <w:sdt>
              <w:sdtPr>
                <w:rPr>
                  <w:rFonts w:ascii="Verdana" w:eastAsia="Times New Roman" w:hAnsi="Verdana" w:cs="Times New Roman"/>
                  <w:color w:val="000000"/>
                </w:rPr>
                <w:id w:val="-917642000"/>
                <w:placeholder>
                  <w:docPart w:val="F41F69C63EF24F1792614E1C6A806DEB"/>
                </w:placeholder>
              </w:sdtPr>
              <w:sdtEndPr/>
              <w:sdtContent>
                <w:r w:rsidR="00945104">
                  <w:rPr>
                    <w:rFonts w:ascii="Verdana" w:eastAsia="Times New Roman" w:hAnsi="Verdana" w:cs="Times New Roman"/>
                    <w:color w:val="000000"/>
                  </w:rPr>
                  <w:t>NAMI Central Texas</w:t>
                </w:r>
              </w:sdtContent>
            </w:sdt>
            <w:r w:rsidR="00945104">
              <w:rPr>
                <w:rFonts w:ascii="Verdana" w:eastAsia="Times New Roman" w:hAnsi="Verdana" w:cs="Times New Roman"/>
                <w:color w:val="000000"/>
              </w:rPr>
              <w:t>, its Advocacy Committee (leaders in this effort), other members</w:t>
            </w:r>
            <w:r w:rsidR="00114384">
              <w:rPr>
                <w:rFonts w:ascii="Verdana" w:eastAsia="Times New Roman" w:hAnsi="Verdana" w:cs="Times New Roman"/>
                <w:color w:val="000000"/>
              </w:rPr>
              <w:t>, affected families,</w:t>
            </w:r>
            <w:r w:rsidR="00945104">
              <w:rPr>
                <w:rFonts w:ascii="Verdana" w:eastAsia="Times New Roman" w:hAnsi="Verdana" w:cs="Times New Roman"/>
                <w:color w:val="000000"/>
              </w:rPr>
              <w:t xml:space="preserve"> and staff</w:t>
            </w:r>
          </w:p>
          <w:sdt>
            <w:sdtPr>
              <w:rPr>
                <w:rFonts w:ascii="Verdana" w:eastAsia="Times New Roman" w:hAnsi="Verdana" w:cs="Times New Roman"/>
                <w:color w:val="000000"/>
              </w:rPr>
              <w:id w:val="1207369513"/>
              <w:placeholder>
                <w:docPart w:val="3A16E8C4ECB74B388434BCBED3278751"/>
              </w:placeholder>
            </w:sdtPr>
            <w:sdtEndPr>
              <w:rPr>
                <w:rFonts w:asciiTheme="minorHAnsi" w:eastAsiaTheme="minorHAnsi" w:hAnsiTheme="minorHAnsi" w:cstheme="minorBidi"/>
                <w:color w:val="auto"/>
              </w:rPr>
            </w:sdtEndPr>
            <w:sdtContent>
              <w:p w14:paraId="3C2FF8A7" w14:textId="77777777" w:rsidR="00945104" w:rsidRPr="00251FB9" w:rsidRDefault="00945104" w:rsidP="00945104">
                <w:pPr>
                  <w:pStyle w:val="ListParagraph"/>
                  <w:numPr>
                    <w:ilvl w:val="0"/>
                    <w:numId w:val="2"/>
                  </w:numPr>
                  <w:spacing w:after="120" w:line="240" w:lineRule="auto"/>
                  <w:outlineLvl w:val="0"/>
                  <w:rPr>
                    <w:rFonts w:ascii="Verdana" w:eastAsia="Times New Roman" w:hAnsi="Verdana" w:cs="Times New Roman"/>
                    <w:color w:val="000000"/>
                    <w:kern w:val="36"/>
                  </w:rPr>
                </w:pPr>
                <w:r w:rsidRPr="00251FB9">
                  <w:rPr>
                    <w:rFonts w:ascii="Verdana" w:eastAsia="Times New Roman" w:hAnsi="Verdana" w:cs="Times New Roman"/>
                    <w:color w:val="000000"/>
                    <w:kern w:val="36"/>
                  </w:rPr>
                  <w:t>Texas Jail Project</w:t>
                </w:r>
              </w:p>
              <w:p w14:paraId="457BBEC2" w14:textId="77777777" w:rsidR="00251FB9" w:rsidRPr="00251FB9" w:rsidRDefault="00251FB9" w:rsidP="00945104">
                <w:pPr>
                  <w:pStyle w:val="ListParagraph"/>
                  <w:numPr>
                    <w:ilvl w:val="0"/>
                    <w:numId w:val="2"/>
                  </w:numPr>
                  <w:spacing w:after="120" w:line="240" w:lineRule="auto"/>
                  <w:outlineLvl w:val="0"/>
                  <w:rPr>
                    <w:rFonts w:ascii="Verdana" w:eastAsia="Times New Roman" w:hAnsi="Verdana" w:cs="Times New Roman"/>
                    <w:color w:val="000000"/>
                    <w:kern w:val="36"/>
                  </w:rPr>
                </w:pPr>
                <w:r w:rsidRPr="00251FB9">
                  <w:rPr>
                    <w:rFonts w:ascii="Verdana" w:eastAsia="Times New Roman" w:hAnsi="Verdana" w:cs="Times New Roman"/>
                    <w:color w:val="000000"/>
                    <w:kern w:val="36"/>
                  </w:rPr>
                  <w:t>Foundation Communities</w:t>
                </w:r>
              </w:p>
            </w:sdtContent>
          </w:sdt>
          <w:p w14:paraId="75124805" w14:textId="77777777" w:rsidR="00251FB9" w:rsidRDefault="00251FB9" w:rsidP="00945104">
            <w:pPr>
              <w:pStyle w:val="ListParagraph"/>
              <w:numPr>
                <w:ilvl w:val="0"/>
                <w:numId w:val="2"/>
              </w:numPr>
              <w:spacing w:after="120" w:line="240" w:lineRule="auto"/>
              <w:outlineLvl w:val="0"/>
              <w:rPr>
                <w:rFonts w:ascii="Verdana" w:eastAsia="Times New Roman" w:hAnsi="Verdana" w:cs="Times New Roman"/>
                <w:color w:val="000000"/>
                <w:kern w:val="36"/>
              </w:rPr>
            </w:pPr>
            <w:r w:rsidRPr="00251FB9">
              <w:rPr>
                <w:rFonts w:ascii="Verdana" w:eastAsia="Times New Roman" w:hAnsi="Verdana" w:cs="Times New Roman"/>
                <w:color w:val="000000"/>
                <w:kern w:val="36"/>
              </w:rPr>
              <w:t>Mobile Loaves &amp; Fishes -- Community First! Village</w:t>
            </w:r>
          </w:p>
          <w:p w14:paraId="7CDFEBDD" w14:textId="6AA65EBF" w:rsidR="00114384" w:rsidRPr="00251FB9" w:rsidRDefault="00114384" w:rsidP="00945104">
            <w:pPr>
              <w:pStyle w:val="ListParagraph"/>
              <w:numPr>
                <w:ilvl w:val="0"/>
                <w:numId w:val="2"/>
              </w:numPr>
              <w:spacing w:after="120" w:line="240" w:lineRule="auto"/>
              <w:outlineLvl w:val="0"/>
              <w:rPr>
                <w:rFonts w:ascii="Verdana" w:eastAsia="Times New Roman" w:hAnsi="Verdana" w:cs="Times New Roman"/>
                <w:color w:val="000000"/>
                <w:kern w:val="36"/>
              </w:rPr>
            </w:pPr>
            <w:r>
              <w:rPr>
                <w:rFonts w:ascii="Verdana" w:eastAsia="Times New Roman" w:hAnsi="Verdana" w:cs="Times New Roman"/>
                <w:color w:val="000000"/>
                <w:kern w:val="36"/>
              </w:rPr>
              <w:t xml:space="preserve">Other housing providers dealing with </w:t>
            </w:r>
            <w:r w:rsidR="000C5C5C">
              <w:rPr>
                <w:rFonts w:ascii="Verdana" w:eastAsia="Times New Roman" w:hAnsi="Verdana" w:cs="Times New Roman"/>
                <w:color w:val="000000"/>
                <w:kern w:val="36"/>
              </w:rPr>
              <w:t xml:space="preserve">difficult </w:t>
            </w:r>
            <w:r>
              <w:rPr>
                <w:rFonts w:ascii="Verdana" w:eastAsia="Times New Roman" w:hAnsi="Verdana" w:cs="Times New Roman"/>
                <w:color w:val="000000"/>
                <w:kern w:val="36"/>
              </w:rPr>
              <w:t>people with mental illness among their residents</w:t>
            </w:r>
          </w:p>
        </w:tc>
      </w:tr>
      <w:tr w:rsidR="00447255" w:rsidRPr="00061587" w14:paraId="54AA4E69" w14:textId="77777777" w:rsidTr="00447255">
        <w:trPr>
          <w:trHeight w:val="1035"/>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19DE6955" w14:textId="77777777" w:rsidR="00262A0C" w:rsidRDefault="00262A0C" w:rsidP="00262A0C">
            <w:pPr>
              <w:spacing w:after="60" w:line="240" w:lineRule="auto"/>
              <w:outlineLvl w:val="0"/>
              <w:rPr>
                <w:rFonts w:ascii="Verdana" w:eastAsia="Times New Roman" w:hAnsi="Verdana" w:cs="Times New Roman"/>
                <w:b/>
                <w:bCs/>
                <w:color w:val="000000"/>
                <w:kern w:val="36"/>
                <w:sz w:val="24"/>
                <w:szCs w:val="24"/>
              </w:rPr>
            </w:pPr>
            <w:r w:rsidRPr="00061587">
              <w:rPr>
                <w:rFonts w:ascii="Verdana" w:eastAsia="Times New Roman" w:hAnsi="Verdana" w:cs="Times New Roman"/>
                <w:b/>
                <w:bCs/>
                <w:color w:val="000000"/>
                <w:kern w:val="36"/>
                <w:sz w:val="24"/>
                <w:szCs w:val="24"/>
              </w:rPr>
              <w:t>Stakeholder groups li</w:t>
            </w:r>
            <w:r>
              <w:rPr>
                <w:rFonts w:ascii="Verdana" w:eastAsia="Times New Roman" w:hAnsi="Verdana" w:cs="Times New Roman"/>
                <w:b/>
                <w:bCs/>
                <w:color w:val="000000"/>
                <w:kern w:val="36"/>
                <w:sz w:val="24"/>
                <w:szCs w:val="24"/>
              </w:rPr>
              <w:t xml:space="preserve">kely to oppose this proposal: </w:t>
            </w:r>
          </w:p>
          <w:p w14:paraId="75B69416" w14:textId="106D1834" w:rsidR="00447255" w:rsidRDefault="00FB604F" w:rsidP="00AB3068">
            <w:pPr>
              <w:spacing w:before="60" w:after="60" w:line="240" w:lineRule="auto"/>
              <w:textAlignment w:val="baseline"/>
              <w:rPr>
                <w:rFonts w:ascii="Verdana" w:eastAsia="Times New Roman" w:hAnsi="Verdana" w:cs="Times New Roman"/>
                <w:color w:val="000000"/>
              </w:rPr>
            </w:pPr>
            <w:r>
              <w:rPr>
                <w:rFonts w:ascii="Verdana" w:eastAsia="Times New Roman" w:hAnsi="Verdana" w:cs="Times New Roman"/>
                <w:color w:val="000000"/>
              </w:rPr>
              <w:t>Opposition m</w:t>
            </w:r>
            <w:r w:rsidR="00CE5EB8">
              <w:rPr>
                <w:rFonts w:ascii="Verdana" w:eastAsia="Times New Roman" w:hAnsi="Verdana" w:cs="Times New Roman"/>
                <w:color w:val="000000"/>
              </w:rPr>
              <w:t>ay</w:t>
            </w:r>
            <w:r>
              <w:rPr>
                <w:rFonts w:ascii="Verdana" w:eastAsia="Times New Roman" w:hAnsi="Verdana" w:cs="Times New Roman"/>
                <w:color w:val="000000"/>
              </w:rPr>
              <w:t xml:space="preserve"> possibly come from</w:t>
            </w:r>
            <w:r w:rsidR="007013E2">
              <w:rPr>
                <w:rFonts w:ascii="Verdana" w:eastAsia="Times New Roman" w:hAnsi="Verdana" w:cs="Times New Roman"/>
                <w:color w:val="000000"/>
              </w:rPr>
              <w:t xml:space="preserve"> certain personnel at Disability Rights Texas wh</w:t>
            </w:r>
            <w:r w:rsidR="00AB3068">
              <w:rPr>
                <w:rFonts w:ascii="Verdana" w:eastAsia="Times New Roman" w:hAnsi="Verdana" w:cs="Times New Roman"/>
                <w:color w:val="000000"/>
              </w:rPr>
              <w:t>o</w:t>
            </w:r>
            <w:r w:rsidR="007013E2">
              <w:rPr>
                <w:rFonts w:ascii="Verdana" w:eastAsia="Times New Roman" w:hAnsi="Verdana" w:cs="Times New Roman"/>
                <w:color w:val="000000"/>
              </w:rPr>
              <w:t xml:space="preserve"> generally believe that every person should </w:t>
            </w:r>
            <w:r w:rsidR="00AB3068">
              <w:rPr>
                <w:rFonts w:ascii="Verdana" w:eastAsia="Times New Roman" w:hAnsi="Verdana" w:cs="Times New Roman"/>
                <w:color w:val="000000"/>
              </w:rPr>
              <w:t xml:space="preserve">be able to </w:t>
            </w:r>
            <w:r w:rsidR="007013E2">
              <w:rPr>
                <w:rFonts w:ascii="Verdana" w:eastAsia="Times New Roman" w:hAnsi="Verdana" w:cs="Times New Roman"/>
                <w:color w:val="000000"/>
              </w:rPr>
              <w:t xml:space="preserve">make </w:t>
            </w:r>
            <w:r w:rsidR="00AB3068">
              <w:rPr>
                <w:rFonts w:ascii="Verdana" w:eastAsia="Times New Roman" w:hAnsi="Verdana" w:cs="Times New Roman"/>
                <w:color w:val="000000"/>
              </w:rPr>
              <w:t>his/her</w:t>
            </w:r>
            <w:r w:rsidR="007013E2">
              <w:rPr>
                <w:rFonts w:ascii="Verdana" w:eastAsia="Times New Roman" w:hAnsi="Verdana" w:cs="Times New Roman"/>
                <w:color w:val="000000"/>
              </w:rPr>
              <w:t xml:space="preserve"> own decisions</w:t>
            </w:r>
            <w:r w:rsidR="00E00CDC">
              <w:rPr>
                <w:rFonts w:ascii="Verdana" w:eastAsia="Times New Roman" w:hAnsi="Verdana" w:cs="Times New Roman"/>
                <w:color w:val="000000"/>
              </w:rPr>
              <w:t xml:space="preserve"> and live freely</w:t>
            </w:r>
            <w:r w:rsidR="007013E2">
              <w:rPr>
                <w:rFonts w:ascii="Verdana" w:eastAsia="Times New Roman" w:hAnsi="Verdana" w:cs="Times New Roman"/>
                <w:color w:val="000000"/>
              </w:rPr>
              <w:t>, where</w:t>
            </w:r>
            <w:r w:rsidR="00AB3068">
              <w:rPr>
                <w:rFonts w:ascii="Verdana" w:eastAsia="Times New Roman" w:hAnsi="Verdana" w:cs="Times New Roman"/>
                <w:color w:val="000000"/>
              </w:rPr>
              <w:t>as</w:t>
            </w:r>
            <w:r w:rsidR="007013E2">
              <w:rPr>
                <w:rFonts w:ascii="Verdana" w:eastAsia="Times New Roman" w:hAnsi="Verdana" w:cs="Times New Roman"/>
                <w:color w:val="000000"/>
              </w:rPr>
              <w:t xml:space="preserve"> in reality, a person with a severe mental illness can’t do that successfully.  </w:t>
            </w:r>
            <w:r w:rsidR="00AB3068">
              <w:rPr>
                <w:rFonts w:ascii="Verdana" w:eastAsia="Times New Roman" w:hAnsi="Verdana" w:cs="Times New Roman"/>
                <w:color w:val="000000"/>
              </w:rPr>
              <w:t>They believe that everyone recovers, but again, in reality, there are some with severe mental illness who never can</w:t>
            </w:r>
            <w:r w:rsidR="008A40A7">
              <w:rPr>
                <w:rFonts w:ascii="Verdana" w:eastAsia="Times New Roman" w:hAnsi="Verdana" w:cs="Times New Roman"/>
                <w:color w:val="000000"/>
              </w:rPr>
              <w:t xml:space="preserve">. </w:t>
            </w:r>
            <w:r w:rsidR="00AB3068">
              <w:rPr>
                <w:rFonts w:ascii="Verdana" w:eastAsia="Times New Roman" w:hAnsi="Verdana" w:cs="Times New Roman"/>
                <w:color w:val="000000"/>
              </w:rPr>
              <w:t xml:space="preserve"> I had first-hand experience with a son who could not recover and died at age 48; he had severe Schizophrenia, OCD and anosognosia</w:t>
            </w:r>
            <w:r w:rsidR="00FA04C2">
              <w:rPr>
                <w:rFonts w:ascii="Verdana" w:eastAsia="Times New Roman" w:hAnsi="Verdana" w:cs="Times New Roman"/>
                <w:color w:val="000000"/>
              </w:rPr>
              <w:t xml:space="preserve"> -- he could not see or understand that he had a mental illness</w:t>
            </w:r>
            <w:r w:rsidR="00E331BB">
              <w:rPr>
                <w:rFonts w:ascii="Verdana" w:eastAsia="Times New Roman" w:hAnsi="Verdana" w:cs="Times New Roman"/>
                <w:color w:val="000000"/>
              </w:rPr>
              <w:t>, as a result of a brain impairment</w:t>
            </w:r>
            <w:r w:rsidR="00CE5EB8">
              <w:rPr>
                <w:rFonts w:ascii="Verdana" w:eastAsia="Times New Roman" w:hAnsi="Verdana" w:cs="Times New Roman"/>
                <w:color w:val="000000"/>
              </w:rPr>
              <w:t xml:space="preserve"> inherent in the illness</w:t>
            </w:r>
            <w:r w:rsidR="00E331BB">
              <w:rPr>
                <w:rFonts w:ascii="Verdana" w:eastAsia="Times New Roman" w:hAnsi="Verdana" w:cs="Times New Roman"/>
                <w:color w:val="000000"/>
              </w:rPr>
              <w:t>,</w:t>
            </w:r>
            <w:r w:rsidR="00FA04C2">
              <w:rPr>
                <w:rFonts w:ascii="Verdana" w:eastAsia="Times New Roman" w:hAnsi="Verdana" w:cs="Times New Roman"/>
                <w:color w:val="000000"/>
              </w:rPr>
              <w:t xml:space="preserve"> despite being a Yale graduate --</w:t>
            </w:r>
            <w:r w:rsidR="00AB3068">
              <w:rPr>
                <w:rFonts w:ascii="Verdana" w:eastAsia="Times New Roman" w:hAnsi="Verdana" w:cs="Times New Roman"/>
                <w:color w:val="000000"/>
              </w:rPr>
              <w:t xml:space="preserve"> and continued to decline cognitively and functionally, never losing his delusions or psychoses, despite adherence to antipsychotic medications.  He was termed treatment resistant no matter what medication was tried</w:t>
            </w:r>
            <w:r w:rsidR="00FA04C2">
              <w:rPr>
                <w:rFonts w:ascii="Verdana" w:eastAsia="Times New Roman" w:hAnsi="Verdana" w:cs="Times New Roman"/>
                <w:color w:val="000000"/>
              </w:rPr>
              <w:t>.</w:t>
            </w:r>
          </w:p>
          <w:p w14:paraId="21C9C57F" w14:textId="5E66930C" w:rsidR="00FA04C2" w:rsidRPr="00AB3068" w:rsidRDefault="00FA04C2" w:rsidP="00E331BB">
            <w:pPr>
              <w:pStyle w:val="p1"/>
            </w:pPr>
            <w:r w:rsidRPr="001D18A5">
              <w:rPr>
                <w:sz w:val="22"/>
                <w:szCs w:val="22"/>
              </w:rPr>
              <w:t>Some also thin</w:t>
            </w:r>
            <w:r w:rsidR="001D18A5" w:rsidRPr="001D18A5">
              <w:rPr>
                <w:sz w:val="22"/>
                <w:szCs w:val="22"/>
              </w:rPr>
              <w:t>k</w:t>
            </w:r>
            <w:r w:rsidRPr="001D18A5">
              <w:rPr>
                <w:sz w:val="22"/>
                <w:szCs w:val="22"/>
              </w:rPr>
              <w:t xml:space="preserve"> that the Olmstead law prohibits </w:t>
            </w:r>
            <w:r w:rsidR="001D18A5" w:rsidRPr="001D18A5">
              <w:rPr>
                <w:sz w:val="22"/>
                <w:szCs w:val="22"/>
              </w:rPr>
              <w:t xml:space="preserve">individuals, even with severe cases of mental illness, from living in this kind of model.  However, The Supreme Court’s 1999 decision in Olmstead v. L.C. requires states </w:t>
            </w:r>
            <w:r w:rsidR="00E331BB">
              <w:rPr>
                <w:sz w:val="22"/>
                <w:szCs w:val="22"/>
              </w:rPr>
              <w:t xml:space="preserve">to </w:t>
            </w:r>
            <w:r w:rsidR="001D18A5" w:rsidRPr="001D18A5">
              <w:rPr>
                <w:sz w:val="22"/>
                <w:szCs w:val="22"/>
              </w:rPr>
              <w:t>eliminate</w:t>
            </w:r>
            <w:r w:rsidR="001D18A5">
              <w:rPr>
                <w:sz w:val="22"/>
                <w:szCs w:val="22"/>
              </w:rPr>
              <w:t xml:space="preserve"> </w:t>
            </w:r>
            <w:r w:rsidR="001D18A5" w:rsidRPr="001A0E96">
              <w:rPr>
                <w:sz w:val="22"/>
                <w:szCs w:val="22"/>
              </w:rPr>
              <w:t>unnecessary segregation</w:t>
            </w:r>
            <w:r w:rsidR="001D18A5" w:rsidRPr="001D18A5">
              <w:rPr>
                <w:sz w:val="22"/>
                <w:szCs w:val="22"/>
              </w:rPr>
              <w:t xml:space="preserve"> of persons with disabilities and to ensure </w:t>
            </w:r>
            <w:r w:rsidR="001D18A5" w:rsidRPr="001A0E96">
              <w:rPr>
                <w:b/>
                <w:bCs/>
                <w:sz w:val="22"/>
                <w:szCs w:val="22"/>
              </w:rPr>
              <w:t>that persons with disabilities receive services</w:t>
            </w:r>
            <w:r w:rsidR="001D18A5" w:rsidRPr="001D18A5">
              <w:rPr>
                <w:sz w:val="22"/>
                <w:szCs w:val="22"/>
              </w:rPr>
              <w:t xml:space="preserve"> </w:t>
            </w:r>
            <w:r w:rsidR="001D18A5" w:rsidRPr="00CE5EB8">
              <w:rPr>
                <w:b/>
                <w:bCs/>
                <w:sz w:val="22"/>
                <w:szCs w:val="22"/>
              </w:rPr>
              <w:t xml:space="preserve">in the most integrated setting appropriate </w:t>
            </w:r>
            <w:r w:rsidR="001D18A5" w:rsidRPr="00E331BB">
              <w:rPr>
                <w:b/>
                <w:bCs/>
                <w:sz w:val="22"/>
                <w:szCs w:val="22"/>
              </w:rPr>
              <w:t>to their needs</w:t>
            </w:r>
            <w:r w:rsidR="001D18A5" w:rsidRPr="001D18A5">
              <w:rPr>
                <w:sz w:val="22"/>
                <w:szCs w:val="22"/>
              </w:rPr>
              <w:t>.</w:t>
            </w:r>
            <w:r w:rsidR="001D18A5">
              <w:rPr>
                <w:sz w:val="22"/>
                <w:szCs w:val="22"/>
              </w:rPr>
              <w:t xml:space="preserve">  For the </w:t>
            </w:r>
            <w:r w:rsidR="00CE5EB8">
              <w:rPr>
                <w:sz w:val="22"/>
                <w:szCs w:val="22"/>
              </w:rPr>
              <w:t>envisioned population who have history to prove it</w:t>
            </w:r>
            <w:r w:rsidR="001D18A5">
              <w:rPr>
                <w:sz w:val="22"/>
                <w:szCs w:val="22"/>
              </w:rPr>
              <w:t>, this is far better and less restrictive than lengthy and multiple stays in hospitals, jails, and homelessness, and Olmstead has also concluded that campus-based settings are acceptable</w:t>
            </w:r>
            <w:r w:rsidR="00E331BB">
              <w:rPr>
                <w:sz w:val="22"/>
                <w:szCs w:val="22"/>
              </w:rPr>
              <w:t xml:space="preserve">.  Furthermore, one provision of Olmstead is </w:t>
            </w:r>
            <w:r w:rsidR="00E331BB" w:rsidRPr="00E331BB">
              <w:rPr>
                <w:sz w:val="22"/>
                <w:szCs w:val="22"/>
              </w:rPr>
              <w:t xml:space="preserve">that </w:t>
            </w:r>
            <w:r w:rsidR="00E331BB" w:rsidRPr="00CE5EB8">
              <w:rPr>
                <w:b/>
                <w:bCs/>
                <w:sz w:val="22"/>
                <w:szCs w:val="22"/>
                <w:shd w:val="clear" w:color="auto" w:fill="FFFFFF"/>
              </w:rPr>
              <w:t>community-based services can be reasonably accommodated</w:t>
            </w:r>
            <w:r w:rsidR="00E331BB">
              <w:rPr>
                <w:sz w:val="22"/>
                <w:szCs w:val="22"/>
                <w:shd w:val="clear" w:color="auto" w:fill="FFFFFF"/>
              </w:rPr>
              <w:t>, which for this population, is unlikely given that 24-hour supervision would be necessary</w:t>
            </w:r>
            <w:r w:rsidR="000C5C5C">
              <w:rPr>
                <w:sz w:val="22"/>
                <w:szCs w:val="22"/>
                <w:shd w:val="clear" w:color="auto" w:fill="FFFFFF"/>
              </w:rPr>
              <w:t>,</w:t>
            </w:r>
            <w:r w:rsidR="00E331BB">
              <w:rPr>
                <w:sz w:val="22"/>
                <w:szCs w:val="22"/>
                <w:shd w:val="clear" w:color="auto" w:fill="FFFFFF"/>
              </w:rPr>
              <w:t xml:space="preserve"> </w:t>
            </w:r>
            <w:r w:rsidR="000C5C5C">
              <w:rPr>
                <w:sz w:val="22"/>
                <w:szCs w:val="22"/>
                <w:shd w:val="clear" w:color="auto" w:fill="FFFFFF"/>
              </w:rPr>
              <w:t>and they have not lived successfully in the current community options.</w:t>
            </w:r>
          </w:p>
        </w:tc>
      </w:tr>
      <w:tr w:rsidR="0057780B" w:rsidRPr="00061587" w14:paraId="59E9E788" w14:textId="77777777" w:rsidTr="00AB6FEA">
        <w:trPr>
          <w:trHeight w:val="1305"/>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1395D5F4" w14:textId="763DA590" w:rsidR="00655689" w:rsidRDefault="00262A0C" w:rsidP="00655689">
            <w:pPr>
              <w:spacing w:after="120" w:line="240" w:lineRule="auto"/>
              <w:outlineLvl w:val="0"/>
              <w:rPr>
                <w:rFonts w:ascii="Verdana" w:eastAsia="Times New Roman" w:hAnsi="Verdana" w:cs="Times New Roman"/>
                <w:b/>
                <w:bCs/>
                <w:color w:val="000000"/>
                <w:kern w:val="36"/>
                <w:sz w:val="24"/>
                <w:szCs w:val="24"/>
              </w:rPr>
            </w:pPr>
            <w:r w:rsidRPr="00061587">
              <w:rPr>
                <w:rFonts w:ascii="Verdana" w:eastAsia="Times New Roman" w:hAnsi="Verdana" w:cs="Times New Roman"/>
                <w:b/>
                <w:bCs/>
                <w:color w:val="000000"/>
                <w:kern w:val="36"/>
                <w:sz w:val="24"/>
                <w:szCs w:val="24"/>
              </w:rPr>
              <w:lastRenderedPageBreak/>
              <w:t xml:space="preserve">Describe </w:t>
            </w:r>
            <w:r>
              <w:rPr>
                <w:rFonts w:ascii="Verdana" w:eastAsia="Times New Roman" w:hAnsi="Verdana" w:cs="Times New Roman"/>
                <w:b/>
                <w:bCs/>
                <w:color w:val="000000"/>
                <w:kern w:val="36"/>
                <w:sz w:val="24"/>
                <w:szCs w:val="24"/>
              </w:rPr>
              <w:t>how affected groups will be impa</w:t>
            </w:r>
            <w:r w:rsidRPr="00061587">
              <w:rPr>
                <w:rFonts w:ascii="Verdana" w:eastAsia="Times New Roman" w:hAnsi="Verdana" w:cs="Times New Roman"/>
                <w:b/>
                <w:bCs/>
                <w:color w:val="000000"/>
                <w:kern w:val="36"/>
                <w:sz w:val="24"/>
                <w:szCs w:val="24"/>
              </w:rPr>
              <w:t>c</w:t>
            </w:r>
            <w:r>
              <w:rPr>
                <w:rFonts w:ascii="Verdana" w:eastAsia="Times New Roman" w:hAnsi="Verdana" w:cs="Times New Roman"/>
                <w:b/>
                <w:bCs/>
                <w:color w:val="000000"/>
                <w:kern w:val="36"/>
                <w:sz w:val="24"/>
                <w:szCs w:val="24"/>
              </w:rPr>
              <w:t xml:space="preserve">ted by proposed solution(s) </w:t>
            </w:r>
            <w:r w:rsidRPr="00061587">
              <w:rPr>
                <w:rFonts w:ascii="Verdana" w:eastAsia="Times New Roman" w:hAnsi="Verdana" w:cs="Times New Roman"/>
                <w:b/>
                <w:bCs/>
                <w:color w:val="000000"/>
                <w:kern w:val="36"/>
                <w:sz w:val="24"/>
                <w:szCs w:val="24"/>
              </w:rPr>
              <w:t>(i.e., cities, counties, businesses, employers, etc.):</w:t>
            </w:r>
          </w:p>
          <w:p w14:paraId="209C3A68" w14:textId="5633FC63" w:rsidR="00655689" w:rsidRDefault="00655689" w:rsidP="00655689">
            <w:pPr>
              <w:spacing w:after="120" w:line="240" w:lineRule="auto"/>
              <w:outlineLvl w:val="0"/>
              <w:rPr>
                <w:rFonts w:ascii="Verdana" w:eastAsia="Times New Roman" w:hAnsi="Verdana" w:cs="Times New Roman"/>
                <w:color w:val="000000"/>
                <w:kern w:val="36"/>
              </w:rPr>
            </w:pPr>
            <w:r>
              <w:rPr>
                <w:rFonts w:ascii="Verdana" w:eastAsia="Times New Roman" w:hAnsi="Verdana" w:cs="Times New Roman"/>
                <w:color w:val="000000"/>
                <w:kern w:val="36"/>
              </w:rPr>
              <w:t>The crisis in the Texas mental health system is not only a public health issue, but a public safety issue as well.  There are people routinely being released from jails</w:t>
            </w:r>
            <w:r w:rsidR="000C5C5C">
              <w:rPr>
                <w:rFonts w:ascii="Verdana" w:eastAsia="Times New Roman" w:hAnsi="Verdana" w:cs="Times New Roman"/>
                <w:color w:val="000000"/>
                <w:kern w:val="36"/>
              </w:rPr>
              <w:t>, without treatment,</w:t>
            </w:r>
            <w:r>
              <w:rPr>
                <w:rFonts w:ascii="Verdana" w:eastAsia="Times New Roman" w:hAnsi="Verdana" w:cs="Times New Roman"/>
                <w:color w:val="000000"/>
                <w:kern w:val="36"/>
              </w:rPr>
              <w:t xml:space="preserve"> who have met their time limits </w:t>
            </w:r>
            <w:r w:rsidR="008A40A7">
              <w:rPr>
                <w:rFonts w:ascii="Verdana" w:eastAsia="Times New Roman" w:hAnsi="Verdana" w:cs="Times New Roman"/>
                <w:color w:val="000000"/>
                <w:kern w:val="36"/>
              </w:rPr>
              <w:t>for</w:t>
            </w:r>
            <w:r>
              <w:rPr>
                <w:rFonts w:ascii="Verdana" w:eastAsia="Times New Roman" w:hAnsi="Verdana" w:cs="Times New Roman"/>
                <w:color w:val="000000"/>
                <w:kern w:val="36"/>
              </w:rPr>
              <w:t xml:space="preserve"> their offense; they are too acute to meaningfully engage in voluntary services, but not acute enough for inpatient care, and they are unable to live safely and successfully in the greater community.  When they are arrested, they are incompetent to stand trial (IST) and unlikely to restore</w:t>
            </w:r>
            <w:r w:rsidR="00CE667B">
              <w:rPr>
                <w:rFonts w:ascii="Verdana" w:eastAsia="Times New Roman" w:hAnsi="Verdana" w:cs="Times New Roman"/>
                <w:color w:val="000000"/>
                <w:kern w:val="36"/>
              </w:rPr>
              <w:t xml:space="preserve">/regain competency (UTR), and will not be put on the state hospital bed waitlist again because they failed to restore </w:t>
            </w:r>
            <w:r w:rsidR="00CE5EB8">
              <w:rPr>
                <w:rFonts w:ascii="Verdana" w:eastAsia="Times New Roman" w:hAnsi="Verdana" w:cs="Times New Roman"/>
                <w:color w:val="000000"/>
                <w:kern w:val="36"/>
              </w:rPr>
              <w:t>their</w:t>
            </w:r>
            <w:r w:rsidR="008A40A7">
              <w:rPr>
                <w:rFonts w:ascii="Verdana" w:eastAsia="Times New Roman" w:hAnsi="Verdana" w:cs="Times New Roman"/>
                <w:color w:val="000000"/>
                <w:kern w:val="36"/>
              </w:rPr>
              <w:t xml:space="preserve"> competency </w:t>
            </w:r>
            <w:r w:rsidR="00CE667B">
              <w:rPr>
                <w:rFonts w:ascii="Verdana" w:eastAsia="Times New Roman" w:hAnsi="Verdana" w:cs="Times New Roman"/>
                <w:color w:val="000000"/>
                <w:kern w:val="36"/>
              </w:rPr>
              <w:t>previously.  It is a matter of time before their next offense, with the hope that there is no victim.</w:t>
            </w:r>
          </w:p>
          <w:p w14:paraId="36A3D5F9" w14:textId="45FD98F3" w:rsidR="00CE667B" w:rsidRPr="00655689" w:rsidRDefault="00CE667B" w:rsidP="00655689">
            <w:pPr>
              <w:spacing w:after="120" w:line="240" w:lineRule="auto"/>
              <w:outlineLvl w:val="0"/>
              <w:rPr>
                <w:rFonts w:ascii="Verdana" w:eastAsia="Times New Roman" w:hAnsi="Verdana" w:cs="Times New Roman"/>
                <w:color w:val="000000"/>
                <w:kern w:val="36"/>
              </w:rPr>
            </w:pPr>
            <w:r>
              <w:rPr>
                <w:rFonts w:ascii="Verdana" w:eastAsia="Times New Roman" w:hAnsi="Verdana" w:cs="Times New Roman"/>
                <w:color w:val="000000"/>
                <w:kern w:val="36"/>
              </w:rPr>
              <w:t xml:space="preserve">This situation affects the general population, businesses, cities and counties in general.  The proposed residential solution will alleviate this crisis somewhat, taking </w:t>
            </w:r>
            <w:r w:rsidR="008A40A7">
              <w:rPr>
                <w:rFonts w:ascii="Verdana" w:eastAsia="Times New Roman" w:hAnsi="Verdana" w:cs="Times New Roman"/>
                <w:color w:val="000000"/>
                <w:kern w:val="36"/>
              </w:rPr>
              <w:t>those with chronic mental illness</w:t>
            </w:r>
            <w:r>
              <w:rPr>
                <w:rFonts w:ascii="Verdana" w:eastAsia="Times New Roman" w:hAnsi="Verdana" w:cs="Times New Roman"/>
                <w:color w:val="000000"/>
                <w:kern w:val="36"/>
              </w:rPr>
              <w:t xml:space="preserve"> off the streets and providing necessary care, and </w:t>
            </w:r>
            <w:r w:rsidR="00AC14BA">
              <w:rPr>
                <w:rFonts w:ascii="Verdana" w:eastAsia="Times New Roman" w:hAnsi="Verdana" w:cs="Times New Roman"/>
                <w:color w:val="000000"/>
                <w:kern w:val="36"/>
              </w:rPr>
              <w:t xml:space="preserve">it </w:t>
            </w:r>
            <w:r>
              <w:rPr>
                <w:rFonts w:ascii="Verdana" w:eastAsia="Times New Roman" w:hAnsi="Verdana" w:cs="Times New Roman"/>
                <w:color w:val="000000"/>
                <w:kern w:val="36"/>
              </w:rPr>
              <w:t>will help to fill a major gap in the continuum of care.</w:t>
            </w:r>
          </w:p>
          <w:p w14:paraId="1AD78A86" w14:textId="3CF6C7FC" w:rsidR="005343FC" w:rsidRPr="00AC14BA" w:rsidRDefault="005343FC" w:rsidP="00AC14BA">
            <w:pPr>
              <w:rPr>
                <w:rFonts w:ascii="Verdana" w:hAnsi="Verdana"/>
              </w:rPr>
            </w:pPr>
            <w:r w:rsidRPr="005343FC">
              <w:rPr>
                <w:rFonts w:ascii="Verdana" w:hAnsi="Verdana"/>
              </w:rPr>
              <w:t>Until Texas closes th</w:t>
            </w:r>
            <w:r w:rsidR="008A40A7">
              <w:rPr>
                <w:rFonts w:ascii="Verdana" w:hAnsi="Verdana"/>
              </w:rPr>
              <w:t>is</w:t>
            </w:r>
            <w:r w:rsidRPr="005343FC">
              <w:rPr>
                <w:rFonts w:ascii="Verdana" w:hAnsi="Verdana"/>
              </w:rPr>
              <w:t xml:space="preserve"> gap</w:t>
            </w:r>
            <w:r w:rsidR="00FB604F">
              <w:rPr>
                <w:rFonts w:ascii="Verdana" w:hAnsi="Verdana"/>
              </w:rPr>
              <w:t>,</w:t>
            </w:r>
            <w:r w:rsidR="008A40A7">
              <w:rPr>
                <w:rFonts w:ascii="Verdana" w:hAnsi="Verdana"/>
              </w:rPr>
              <w:t xml:space="preserve"> and others</w:t>
            </w:r>
            <w:r w:rsidR="00FB604F">
              <w:rPr>
                <w:rFonts w:ascii="Verdana" w:hAnsi="Verdana"/>
              </w:rPr>
              <w:t>,</w:t>
            </w:r>
            <w:r w:rsidRPr="005343FC">
              <w:rPr>
                <w:rFonts w:ascii="Verdana" w:hAnsi="Verdana"/>
              </w:rPr>
              <w:t xml:space="preserve"> in the continuum of care, particularly for those with the most severe and persistent cases of mental illness, with or without substance use disorder (SUD), and </w:t>
            </w:r>
            <w:r w:rsidRPr="005343FC">
              <w:rPr>
                <w:rFonts w:ascii="Verdana" w:hAnsi="Verdana"/>
                <w:u w:val="single"/>
              </w:rPr>
              <w:t>makes the necessary regulatory</w:t>
            </w:r>
            <w:r w:rsidR="0061779F">
              <w:rPr>
                <w:rFonts w:ascii="Verdana" w:hAnsi="Verdana"/>
                <w:u w:val="single"/>
              </w:rPr>
              <w:t>/statutory</w:t>
            </w:r>
            <w:r w:rsidRPr="005343FC">
              <w:rPr>
                <w:rFonts w:ascii="Verdana" w:hAnsi="Verdana"/>
                <w:u w:val="single"/>
              </w:rPr>
              <w:t xml:space="preserve"> changes</w:t>
            </w:r>
            <w:r w:rsidRPr="005343FC">
              <w:rPr>
                <w:rFonts w:ascii="Verdana" w:hAnsi="Verdana"/>
              </w:rPr>
              <w:t xml:space="preserve">, the system will continue to be inefficient and ineffective for many, and the taxpayers and ill citizens will continue to pay the price, through no fault of their own.  Note that communities and society as a whole will benefit from best practices and solutions, while inadequate conditions and treatment negatively affect both the ill individuals and </w:t>
            </w:r>
            <w:r w:rsidR="00CE667B">
              <w:rPr>
                <w:rFonts w:ascii="Verdana" w:hAnsi="Verdana"/>
              </w:rPr>
              <w:t>the citizens of Texas.</w:t>
            </w:r>
          </w:p>
        </w:tc>
      </w:tr>
      <w:tr w:rsidR="000035FF" w:rsidRPr="00061587" w14:paraId="4237176F" w14:textId="77777777" w:rsidTr="00A26B8B">
        <w:trPr>
          <w:trHeight w:val="1296"/>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3F522499" w14:textId="77777777" w:rsidR="00262A0C" w:rsidRPr="00061587" w:rsidRDefault="00262A0C" w:rsidP="00262A0C">
            <w:pPr>
              <w:spacing w:after="60" w:line="240" w:lineRule="auto"/>
              <w:outlineLvl w:val="0"/>
              <w:rPr>
                <w:rFonts w:ascii="Times New Roman" w:eastAsia="Times New Roman" w:hAnsi="Times New Roman" w:cs="Times New Roman"/>
                <w:b/>
                <w:bCs/>
                <w:kern w:val="36"/>
                <w:sz w:val="48"/>
                <w:szCs w:val="48"/>
              </w:rPr>
            </w:pPr>
            <w:r w:rsidRPr="00061587">
              <w:rPr>
                <w:rFonts w:ascii="Verdana" w:eastAsia="Times New Roman" w:hAnsi="Verdana" w:cs="Times New Roman"/>
                <w:b/>
                <w:bCs/>
                <w:color w:val="000000"/>
                <w:kern w:val="36"/>
                <w:sz w:val="24"/>
                <w:szCs w:val="24"/>
              </w:rPr>
              <w:t>The policy proposal will require a change in:</w:t>
            </w:r>
          </w:p>
          <w:p w14:paraId="4D52CA0A" w14:textId="10F94999" w:rsidR="00262A0C" w:rsidRPr="00407C62" w:rsidRDefault="00262A0C" w:rsidP="00262A0C">
            <w:pPr>
              <w:spacing w:after="60" w:line="240" w:lineRule="auto"/>
              <w:ind w:right="-264"/>
              <w:outlineLvl w:val="0"/>
              <w:rPr>
                <w:rFonts w:ascii="Verdana" w:eastAsia="Times New Roman" w:hAnsi="Verdana" w:cs="Times New Roman"/>
                <w:b/>
                <w:bCs/>
                <w:color w:val="000000"/>
                <w:kern w:val="36"/>
              </w:rPr>
            </w:pPr>
            <w:r w:rsidRPr="00407C62">
              <w:rPr>
                <w:rFonts w:ascii="Verdana" w:eastAsia="Times New Roman" w:hAnsi="Verdana" w:cs="Times New Roman"/>
                <w:b/>
                <w:bCs/>
                <w:color w:val="000000"/>
                <w:kern w:val="36"/>
              </w:rPr>
              <w:t xml:space="preserve">Administrative Policy </w:t>
            </w:r>
            <w:sdt>
              <w:sdtPr>
                <w:rPr>
                  <w:rFonts w:ascii="Verdana" w:eastAsia="Times New Roman" w:hAnsi="Verdana" w:cs="Times New Roman"/>
                  <w:b/>
                  <w:bCs/>
                  <w:color w:val="000000"/>
                  <w:kern w:val="36"/>
                </w:rPr>
                <w:id w:val="-2143720225"/>
                <w14:checkbox>
                  <w14:checked w14:val="0"/>
                  <w14:checkedState w14:val="2612" w14:font="MS Gothic"/>
                  <w14:uncheckedState w14:val="2610" w14:font="MS Gothic"/>
                </w14:checkbox>
              </w:sdtPr>
              <w:sdtEndPr/>
              <w:sdtContent>
                <w:r w:rsidRPr="00407C62">
                  <w:rPr>
                    <w:rFonts w:ascii="MS Gothic" w:eastAsia="MS Gothic" w:hAnsi="MS Gothic" w:cs="Times New Roman" w:hint="eastAsia"/>
                    <w:b/>
                    <w:bCs/>
                    <w:color w:val="000000"/>
                    <w:kern w:val="36"/>
                    <w:shd w:val="clear" w:color="auto" w:fill="E7E6E6" w:themeFill="background2"/>
                  </w:rPr>
                  <w:t>☐</w:t>
                </w:r>
              </w:sdtContent>
            </w:sdt>
            <w:r w:rsidRPr="00407C62">
              <w:rPr>
                <w:rFonts w:ascii="Verdana" w:eastAsia="Times New Roman" w:hAnsi="Verdana" w:cs="Times New Roman"/>
                <w:b/>
                <w:bCs/>
                <w:color w:val="000000"/>
                <w:kern w:val="36"/>
              </w:rPr>
              <w:t xml:space="preserve"> Agency Rule </w:t>
            </w:r>
            <w:sdt>
              <w:sdtPr>
                <w:rPr>
                  <w:rFonts w:ascii="Verdana" w:eastAsia="Times New Roman" w:hAnsi="Verdana" w:cs="Times New Roman"/>
                  <w:b/>
                  <w:bCs/>
                  <w:color w:val="000000"/>
                  <w:kern w:val="36"/>
                </w:rPr>
                <w:id w:val="-139354168"/>
                <w14:checkbox>
                  <w14:checked w14:val="0"/>
                  <w14:checkedState w14:val="2612" w14:font="MS Gothic"/>
                  <w14:uncheckedState w14:val="2610" w14:font="MS Gothic"/>
                </w14:checkbox>
              </w:sdtPr>
              <w:sdtEndPr/>
              <w:sdtContent>
                <w:r w:rsidRPr="00407C62">
                  <w:rPr>
                    <w:rFonts w:ascii="MS Gothic" w:eastAsia="MS Gothic" w:hAnsi="MS Gothic" w:cs="Times New Roman" w:hint="eastAsia"/>
                    <w:b/>
                    <w:bCs/>
                    <w:color w:val="000000"/>
                    <w:kern w:val="36"/>
                    <w:shd w:val="clear" w:color="auto" w:fill="E7E6E6" w:themeFill="background2"/>
                  </w:rPr>
                  <w:t>☐</w:t>
                </w:r>
              </w:sdtContent>
            </w:sdt>
            <w:r w:rsidRPr="00407C62">
              <w:rPr>
                <w:rFonts w:ascii="Verdana" w:eastAsia="Times New Roman" w:hAnsi="Verdana" w:cs="Times New Roman"/>
                <w:b/>
                <w:bCs/>
                <w:color w:val="000000"/>
                <w:kern w:val="36"/>
              </w:rPr>
              <w:t xml:space="preserve">   State Law  </w:t>
            </w:r>
            <w:sdt>
              <w:sdtPr>
                <w:rPr>
                  <w:rFonts w:ascii="Verdana" w:eastAsia="Times New Roman" w:hAnsi="Verdana" w:cs="Times New Roman"/>
                  <w:b/>
                  <w:bCs/>
                  <w:color w:val="000000"/>
                  <w:kern w:val="36"/>
                </w:rPr>
                <w:id w:val="557057720"/>
                <w14:checkbox>
                  <w14:checked w14:val="1"/>
                  <w14:checkedState w14:val="2612" w14:font="MS Gothic"/>
                  <w14:uncheckedState w14:val="2610" w14:font="MS Gothic"/>
                </w14:checkbox>
              </w:sdtPr>
              <w:sdtEndPr/>
              <w:sdtContent>
                <w:r w:rsidR="00CE5EB8">
                  <w:rPr>
                    <w:rFonts w:ascii="MS Gothic" w:eastAsia="MS Gothic" w:hAnsi="MS Gothic" w:cs="Times New Roman" w:hint="eastAsia"/>
                    <w:b/>
                    <w:bCs/>
                    <w:color w:val="000000"/>
                    <w:kern w:val="36"/>
                  </w:rPr>
                  <w:t>☒</w:t>
                </w:r>
              </w:sdtContent>
            </w:sdt>
          </w:p>
          <w:p w14:paraId="7C1DADE8" w14:textId="0D9DB6BA" w:rsidR="00262A0C" w:rsidRPr="00407C62" w:rsidRDefault="00262A0C" w:rsidP="00262A0C">
            <w:pPr>
              <w:spacing w:after="240" w:line="240" w:lineRule="auto"/>
              <w:ind w:right="-259"/>
              <w:outlineLvl w:val="0"/>
              <w:rPr>
                <w:rFonts w:ascii="Times New Roman" w:eastAsia="Times New Roman" w:hAnsi="Times New Roman" w:cs="Times New Roman"/>
                <w:b/>
                <w:bCs/>
                <w:kern w:val="36"/>
              </w:rPr>
            </w:pPr>
            <w:r w:rsidRPr="00407C62">
              <w:rPr>
                <w:rFonts w:ascii="Verdana" w:eastAsia="Times New Roman" w:hAnsi="Verdana" w:cs="Times New Roman"/>
                <w:b/>
                <w:bCs/>
                <w:color w:val="000000"/>
                <w:kern w:val="36"/>
              </w:rPr>
              <w:t xml:space="preserve">New Law </w:t>
            </w:r>
            <w:sdt>
              <w:sdtPr>
                <w:rPr>
                  <w:rFonts w:ascii="Verdana" w:eastAsia="Times New Roman" w:hAnsi="Verdana" w:cs="Times New Roman"/>
                  <w:b/>
                  <w:bCs/>
                  <w:color w:val="000000"/>
                  <w:kern w:val="36"/>
                </w:rPr>
                <w:id w:val="423391625"/>
                <w14:checkbox>
                  <w14:checked w14:val="1"/>
                  <w14:checkedState w14:val="2612" w14:font="MS Gothic"/>
                  <w14:uncheckedState w14:val="2610" w14:font="MS Gothic"/>
                </w14:checkbox>
              </w:sdtPr>
              <w:sdtEndPr/>
              <w:sdtContent>
                <w:r w:rsidR="000C083C">
                  <w:rPr>
                    <w:rFonts w:ascii="MS Gothic" w:eastAsia="MS Gothic" w:hAnsi="MS Gothic" w:cs="Times New Roman" w:hint="eastAsia"/>
                    <w:b/>
                    <w:bCs/>
                    <w:color w:val="000000"/>
                    <w:kern w:val="36"/>
                  </w:rPr>
                  <w:t>☒</w:t>
                </w:r>
              </w:sdtContent>
            </w:sdt>
            <w:r w:rsidRPr="00407C62">
              <w:rPr>
                <w:rFonts w:ascii="Times New Roman" w:eastAsia="Times New Roman" w:hAnsi="Times New Roman" w:cs="Times New Roman"/>
                <w:b/>
                <w:bCs/>
                <w:kern w:val="36"/>
              </w:rPr>
              <w:t xml:space="preserve">  </w:t>
            </w:r>
            <w:r w:rsidRPr="00407C62">
              <w:rPr>
                <w:rFonts w:ascii="Verdana" w:eastAsia="Times New Roman" w:hAnsi="Verdana" w:cs="Times New Roman"/>
                <w:b/>
                <w:bCs/>
                <w:color w:val="000000"/>
              </w:rPr>
              <w:t xml:space="preserve">Other (e.g. public awareness campaign, etc.) </w:t>
            </w:r>
            <w:sdt>
              <w:sdtPr>
                <w:rPr>
                  <w:rFonts w:ascii="Verdana" w:eastAsia="Times New Roman" w:hAnsi="Verdana" w:cs="Times New Roman"/>
                  <w:b/>
                  <w:bCs/>
                  <w:color w:val="000000"/>
                </w:rPr>
                <w:id w:val="-176732410"/>
                <w14:checkbox>
                  <w14:checked w14:val="0"/>
                  <w14:checkedState w14:val="2612" w14:font="MS Gothic"/>
                  <w14:uncheckedState w14:val="2610" w14:font="MS Gothic"/>
                </w14:checkbox>
              </w:sdtPr>
              <w:sdtEndPr/>
              <w:sdtContent>
                <w:r w:rsidRPr="00407C62">
                  <w:rPr>
                    <w:rFonts w:ascii="MS Gothic" w:eastAsia="MS Gothic" w:hAnsi="MS Gothic" w:cs="Times New Roman" w:hint="eastAsia"/>
                    <w:b/>
                    <w:bCs/>
                    <w:color w:val="000000"/>
                    <w:shd w:val="clear" w:color="auto" w:fill="E7E6E6" w:themeFill="background2"/>
                  </w:rPr>
                  <w:t>☐</w:t>
                </w:r>
              </w:sdtContent>
            </w:sdt>
          </w:p>
          <w:p w14:paraId="7F657AE5" w14:textId="2D858B6C" w:rsidR="000035FF" w:rsidRDefault="00262A0C" w:rsidP="00262A0C">
            <w:pPr>
              <w:spacing w:before="60" w:after="60" w:line="240" w:lineRule="auto"/>
              <w:outlineLvl w:val="0"/>
              <w:rPr>
                <w:rFonts w:ascii="Verdana" w:eastAsia="Times New Roman" w:hAnsi="Verdana" w:cs="Times New Roman"/>
                <w:color w:val="000000"/>
              </w:rPr>
            </w:pPr>
            <w:r>
              <w:rPr>
                <w:rFonts w:ascii="Verdana" w:eastAsia="Times New Roman" w:hAnsi="Verdana" w:cs="Times New Roman"/>
                <w:b/>
                <w:bCs/>
                <w:color w:val="000000"/>
                <w:sz w:val="24"/>
                <w:szCs w:val="24"/>
              </w:rPr>
              <w:t>Link</w:t>
            </w:r>
            <w:r w:rsidRPr="00061587">
              <w:rPr>
                <w:rFonts w:ascii="Verdana" w:eastAsia="Times New Roman" w:hAnsi="Verdana" w:cs="Times New Roman"/>
                <w:color w:val="000000"/>
                <w:sz w:val="24"/>
                <w:szCs w:val="24"/>
              </w:rPr>
              <w:t xml:space="preserve">: </w:t>
            </w:r>
            <w:r w:rsidR="000C083C" w:rsidRPr="000C083C">
              <w:rPr>
                <w:rFonts w:ascii="Verdana" w:eastAsia="Times New Roman" w:hAnsi="Verdana" w:cs="Times New Roman"/>
                <w:color w:val="000000"/>
              </w:rPr>
              <w:t>Regulatory</w:t>
            </w:r>
            <w:r w:rsidR="0061779F">
              <w:rPr>
                <w:rFonts w:ascii="Verdana" w:eastAsia="Times New Roman" w:hAnsi="Verdana" w:cs="Times New Roman"/>
                <w:color w:val="000000"/>
              </w:rPr>
              <w:t>/statutory</w:t>
            </w:r>
            <w:r w:rsidR="000C083C" w:rsidRPr="000C083C">
              <w:rPr>
                <w:rFonts w:ascii="Verdana" w:eastAsia="Times New Roman" w:hAnsi="Verdana" w:cs="Times New Roman"/>
                <w:color w:val="000000"/>
              </w:rPr>
              <w:t xml:space="preserve"> changes may be necessary to mandate</w:t>
            </w:r>
            <w:r w:rsidR="000C083C">
              <w:rPr>
                <w:rFonts w:ascii="Verdana" w:eastAsia="Times New Roman" w:hAnsi="Verdana" w:cs="Times New Roman"/>
                <w:color w:val="000000"/>
                <w:sz w:val="24"/>
                <w:szCs w:val="24"/>
              </w:rPr>
              <w:t xml:space="preserve"> </w:t>
            </w:r>
            <w:r w:rsidR="000C083C" w:rsidRPr="000C083C">
              <w:rPr>
                <w:rFonts w:ascii="Verdana" w:eastAsia="Times New Roman" w:hAnsi="Verdana" w:cs="Times New Roman"/>
                <w:color w:val="000000"/>
              </w:rPr>
              <w:t>medications and make at least part of the facility secure</w:t>
            </w:r>
            <w:r w:rsidR="000C083C">
              <w:rPr>
                <w:rFonts w:ascii="Verdana" w:eastAsia="Times New Roman" w:hAnsi="Verdana" w:cs="Times New Roman"/>
                <w:color w:val="000000"/>
              </w:rPr>
              <w:t>.</w:t>
            </w:r>
            <w:r w:rsidR="00AC14BA">
              <w:rPr>
                <w:rFonts w:ascii="Verdana" w:eastAsia="Times New Roman" w:hAnsi="Verdana" w:cs="Times New Roman"/>
                <w:color w:val="000000"/>
              </w:rPr>
              <w:t xml:space="preserve">  In Texas, I believe these provisions are </w:t>
            </w:r>
            <w:r w:rsidR="0061779F">
              <w:rPr>
                <w:rFonts w:ascii="Verdana" w:eastAsia="Times New Roman" w:hAnsi="Verdana" w:cs="Times New Roman"/>
                <w:color w:val="000000"/>
              </w:rPr>
              <w:t xml:space="preserve">currently </w:t>
            </w:r>
            <w:r w:rsidR="00AC14BA">
              <w:rPr>
                <w:rFonts w:ascii="Verdana" w:eastAsia="Times New Roman" w:hAnsi="Verdana" w:cs="Times New Roman"/>
                <w:color w:val="000000"/>
              </w:rPr>
              <w:t>only allowed in state psychiatric hospitals and dementia care nursing units.  Arizona’s statute could be a model for Texas:</w:t>
            </w:r>
          </w:p>
          <w:p w14:paraId="0894741C" w14:textId="2AED3C5A" w:rsidR="00AC14BA" w:rsidRPr="008A40A7" w:rsidRDefault="00AC14BA" w:rsidP="008A40A7">
            <w:pPr>
              <w:spacing w:before="60" w:after="60" w:line="240" w:lineRule="auto"/>
              <w:rPr>
                <w:rFonts w:ascii="Verdana" w:hAnsi="Verdana"/>
                <w:color w:val="000000" w:themeColor="text1"/>
              </w:rPr>
            </w:pPr>
            <w:hyperlink r:id="rId12" w:history="1">
              <w:r w:rsidRPr="00C1058C">
                <w:rPr>
                  <w:rStyle w:val="Hyperlink"/>
                  <w:rFonts w:ascii="Verdana" w:hAnsi="Verdana"/>
                  <w:color w:val="000000" w:themeColor="text1"/>
                </w:rPr>
                <w:t>https://www.azleg.gov/viewdocument/?docName=https://www.azleg.gov/ars/36/00550-09.htm</w:t>
              </w:r>
            </w:hyperlink>
          </w:p>
        </w:tc>
      </w:tr>
      <w:tr w:rsidR="00061587" w:rsidRPr="00061587" w14:paraId="53B9E278" w14:textId="77777777" w:rsidTr="005C4239">
        <w:trPr>
          <w:trHeight w:val="427"/>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hideMark/>
          </w:tcPr>
          <w:p w14:paraId="6A0DF2DE" w14:textId="77777777" w:rsidR="00262A0C" w:rsidRDefault="00262A0C" w:rsidP="00262A0C">
            <w:pPr>
              <w:spacing w:after="120" w:line="240" w:lineRule="auto"/>
              <w:outlineLvl w:val="0"/>
              <w:rPr>
                <w:rFonts w:ascii="Verdana" w:eastAsia="Times New Roman" w:hAnsi="Verdana" w:cs="Times New Roman"/>
                <w:b/>
                <w:bCs/>
                <w:color w:val="000000"/>
                <w:kern w:val="36"/>
                <w:sz w:val="24"/>
                <w:szCs w:val="24"/>
              </w:rPr>
            </w:pPr>
            <w:r w:rsidRPr="00061587">
              <w:rPr>
                <w:rFonts w:ascii="Verdana" w:eastAsia="Times New Roman" w:hAnsi="Verdana" w:cs="Times New Roman"/>
                <w:b/>
                <w:bCs/>
                <w:color w:val="000000"/>
                <w:kern w:val="36"/>
                <w:sz w:val="24"/>
                <w:szCs w:val="24"/>
              </w:rPr>
              <w:t xml:space="preserve">Identify GCPD Issue Area(s) affected: </w:t>
            </w:r>
          </w:p>
          <w:p w14:paraId="2F7FC51E" w14:textId="30DC337A" w:rsidR="00B84F24" w:rsidRPr="00A927DB" w:rsidRDefault="00A927DB" w:rsidP="00C450EE">
            <w:pPr>
              <w:spacing w:after="0" w:line="360" w:lineRule="auto"/>
              <w:rPr>
                <w:b/>
                <w:bCs/>
                <w:shd w:val="clear" w:color="auto" w:fill="E7E6E6" w:themeFill="background2"/>
              </w:rPr>
            </w:pPr>
            <w:r w:rsidRPr="00A927DB">
              <w:rPr>
                <w:rFonts w:ascii="Verdana" w:hAnsi="Verdana"/>
                <w:b/>
                <w:bCs/>
                <w:shd w:val="clear" w:color="auto" w:fill="FFFFFF" w:themeFill="background1"/>
              </w:rPr>
              <w:t>Access</w:t>
            </w:r>
            <w:sdt>
              <w:sdtPr>
                <w:rPr>
                  <w:b/>
                  <w:bCs/>
                  <w:shd w:val="clear" w:color="auto" w:fill="FFFFFF" w:themeFill="background1"/>
                </w:rPr>
                <w:id w:val="-756053311"/>
                <w14:checkbox>
                  <w14:checked w14:val="1"/>
                  <w14:checkedState w14:val="2612" w14:font="MS Gothic"/>
                  <w14:uncheckedState w14:val="2610" w14:font="MS Gothic"/>
                </w14:checkbox>
              </w:sdtPr>
              <w:sdtEndPr/>
              <w:sdtContent>
                <w:r w:rsidR="000C083C">
                  <w:rPr>
                    <w:rFonts w:ascii="MS Gothic" w:eastAsia="MS Gothic" w:hAnsi="MS Gothic" w:hint="eastAsia"/>
                    <w:b/>
                    <w:bCs/>
                    <w:shd w:val="clear" w:color="auto" w:fill="FFFFFF" w:themeFill="background1"/>
                  </w:rPr>
                  <w:t>☒</w:t>
                </w:r>
              </w:sdtContent>
            </w:sdt>
            <w:r>
              <w:rPr>
                <w:b/>
                <w:bCs/>
                <w:shd w:val="clear" w:color="auto" w:fill="FFFFFF" w:themeFill="background1"/>
              </w:rPr>
              <w:t xml:space="preserve">   </w:t>
            </w:r>
            <w:r w:rsidRPr="00A927DB">
              <w:rPr>
                <w:rFonts w:ascii="Verdana" w:hAnsi="Verdana"/>
                <w:b/>
                <w:bCs/>
                <w:shd w:val="clear" w:color="auto" w:fill="FFFFFF" w:themeFill="background1"/>
              </w:rPr>
              <w:t>Communications</w:t>
            </w:r>
            <w:sdt>
              <w:sdtPr>
                <w:rPr>
                  <w:b/>
                  <w:bCs/>
                  <w:shd w:val="clear" w:color="auto" w:fill="FFFFFF" w:themeFill="background1"/>
                </w:rPr>
                <w:id w:val="-883020837"/>
                <w14:checkbox>
                  <w14:checked w14:val="0"/>
                  <w14:checkedState w14:val="2612" w14:font="MS Gothic"/>
                  <w14:uncheckedState w14:val="2610" w14:font="MS Gothic"/>
                </w14:checkbox>
              </w:sdtPr>
              <w:sdtEndPr/>
              <w:sdtContent>
                <w:r w:rsidRPr="00A927DB">
                  <w:rPr>
                    <w:rFonts w:ascii="MS Gothic" w:eastAsia="MS Gothic" w:hAnsi="MS Gothic" w:hint="eastAsia"/>
                    <w:b/>
                    <w:bCs/>
                    <w:shd w:val="clear" w:color="auto" w:fill="E7E6E6" w:themeFill="background2"/>
                  </w:rPr>
                  <w:t>☐</w:t>
                </w:r>
              </w:sdtContent>
            </w:sdt>
            <w:r>
              <w:rPr>
                <w:b/>
                <w:bCs/>
                <w:shd w:val="clear" w:color="auto" w:fill="FFFFFF" w:themeFill="background1"/>
              </w:rPr>
              <w:t xml:space="preserve">   </w:t>
            </w:r>
            <w:r w:rsidRPr="00A927DB">
              <w:rPr>
                <w:rFonts w:ascii="Verdana" w:hAnsi="Verdana"/>
                <w:b/>
                <w:bCs/>
                <w:shd w:val="clear" w:color="auto" w:fill="FFFFFF" w:themeFill="background1"/>
              </w:rPr>
              <w:t>Criminal Justice</w:t>
            </w:r>
            <w:sdt>
              <w:sdtPr>
                <w:rPr>
                  <w:b/>
                  <w:bCs/>
                  <w:shd w:val="clear" w:color="auto" w:fill="FFFFFF" w:themeFill="background1"/>
                </w:rPr>
                <w:id w:val="-1487700982"/>
                <w14:checkbox>
                  <w14:checked w14:val="1"/>
                  <w14:checkedState w14:val="2612" w14:font="MS Gothic"/>
                  <w14:uncheckedState w14:val="2610" w14:font="MS Gothic"/>
                </w14:checkbox>
              </w:sdtPr>
              <w:sdtEndPr/>
              <w:sdtContent>
                <w:r w:rsidR="000C083C">
                  <w:rPr>
                    <w:rFonts w:ascii="MS Gothic" w:eastAsia="MS Gothic" w:hAnsi="MS Gothic" w:hint="eastAsia"/>
                    <w:b/>
                    <w:bCs/>
                    <w:shd w:val="clear" w:color="auto" w:fill="FFFFFF" w:themeFill="background1"/>
                  </w:rPr>
                  <w:t>☒</w:t>
                </w:r>
              </w:sdtContent>
            </w:sdt>
            <w:r>
              <w:rPr>
                <w:b/>
                <w:bCs/>
                <w:shd w:val="clear" w:color="auto" w:fill="FFFFFF" w:themeFill="background1"/>
              </w:rPr>
              <w:t xml:space="preserve">   </w:t>
            </w:r>
            <w:r w:rsidRPr="00A927DB">
              <w:rPr>
                <w:rFonts w:ascii="Verdana" w:hAnsi="Verdana"/>
                <w:b/>
                <w:bCs/>
                <w:shd w:val="clear" w:color="auto" w:fill="FFFFFF" w:themeFill="background1"/>
              </w:rPr>
              <w:t>Education</w:t>
            </w:r>
            <w:sdt>
              <w:sdtPr>
                <w:rPr>
                  <w:b/>
                  <w:bCs/>
                  <w:shd w:val="clear" w:color="auto" w:fill="FFFFFF" w:themeFill="background1"/>
                </w:rPr>
                <w:id w:val="529842447"/>
                <w14:checkbox>
                  <w14:checked w14:val="0"/>
                  <w14:checkedState w14:val="2612" w14:font="MS Gothic"/>
                  <w14:uncheckedState w14:val="2610" w14:font="MS Gothic"/>
                </w14:checkbox>
              </w:sdtPr>
              <w:sdtEndPr/>
              <w:sdtContent>
                <w:r w:rsidRPr="00A927DB">
                  <w:rPr>
                    <w:rFonts w:ascii="MS Gothic" w:eastAsia="MS Gothic" w:hAnsi="MS Gothic" w:hint="eastAsia"/>
                    <w:b/>
                    <w:bCs/>
                    <w:shd w:val="clear" w:color="auto" w:fill="E7E6E6" w:themeFill="background2"/>
                  </w:rPr>
                  <w:t>☐</w:t>
                </w:r>
              </w:sdtContent>
            </w:sdt>
            <w:r>
              <w:rPr>
                <w:b/>
                <w:bCs/>
                <w:shd w:val="clear" w:color="auto" w:fill="FFFFFF" w:themeFill="background1"/>
              </w:rPr>
              <w:t xml:space="preserve">   </w:t>
            </w:r>
            <w:r w:rsidRPr="00A927DB">
              <w:rPr>
                <w:rFonts w:ascii="Verdana" w:hAnsi="Verdana"/>
                <w:b/>
                <w:bCs/>
                <w:shd w:val="clear" w:color="auto" w:fill="FFFFFF" w:themeFill="background1"/>
              </w:rPr>
              <w:t>Emergency Management</w:t>
            </w:r>
            <w:sdt>
              <w:sdtPr>
                <w:rPr>
                  <w:b/>
                  <w:bCs/>
                  <w:shd w:val="clear" w:color="auto" w:fill="FFFFFF" w:themeFill="background1"/>
                </w:rPr>
                <w:id w:val="349143692"/>
                <w14:checkbox>
                  <w14:checked w14:val="0"/>
                  <w14:checkedState w14:val="2612" w14:font="MS Gothic"/>
                  <w14:uncheckedState w14:val="2610" w14:font="MS Gothic"/>
                </w14:checkbox>
              </w:sdtPr>
              <w:sdtEndPr/>
              <w:sdtContent>
                <w:r w:rsidRPr="00A927DB">
                  <w:rPr>
                    <w:rFonts w:ascii="MS Gothic" w:eastAsia="MS Gothic" w:hAnsi="MS Gothic" w:hint="eastAsia"/>
                    <w:b/>
                    <w:bCs/>
                    <w:shd w:val="clear" w:color="auto" w:fill="E7E6E6" w:themeFill="background2"/>
                  </w:rPr>
                  <w:t>☐</w:t>
                </w:r>
              </w:sdtContent>
            </w:sdt>
            <w:r>
              <w:rPr>
                <w:b/>
                <w:bCs/>
                <w:shd w:val="clear" w:color="auto" w:fill="FFFFFF" w:themeFill="background1"/>
              </w:rPr>
              <w:t xml:space="preserve">   </w:t>
            </w:r>
            <w:r w:rsidRPr="00A927DB">
              <w:rPr>
                <w:rFonts w:ascii="Verdana" w:hAnsi="Verdana"/>
                <w:b/>
                <w:bCs/>
                <w:shd w:val="clear" w:color="auto" w:fill="FFFFFF" w:themeFill="background1"/>
              </w:rPr>
              <w:t>Employment</w:t>
            </w:r>
            <w:sdt>
              <w:sdtPr>
                <w:rPr>
                  <w:b/>
                  <w:bCs/>
                  <w:shd w:val="clear" w:color="auto" w:fill="FFFFFF" w:themeFill="background1"/>
                </w:rPr>
                <w:id w:val="1604835099"/>
                <w14:checkbox>
                  <w14:checked w14:val="1"/>
                  <w14:checkedState w14:val="2612" w14:font="MS Gothic"/>
                  <w14:uncheckedState w14:val="2610" w14:font="MS Gothic"/>
                </w14:checkbox>
              </w:sdtPr>
              <w:sdtEndPr/>
              <w:sdtContent>
                <w:r w:rsidR="000C083C">
                  <w:rPr>
                    <w:rFonts w:ascii="MS Gothic" w:eastAsia="MS Gothic" w:hAnsi="MS Gothic" w:hint="eastAsia"/>
                    <w:b/>
                    <w:bCs/>
                    <w:shd w:val="clear" w:color="auto" w:fill="FFFFFF" w:themeFill="background1"/>
                  </w:rPr>
                  <w:t>☒</w:t>
                </w:r>
              </w:sdtContent>
            </w:sdt>
            <w:r>
              <w:rPr>
                <w:b/>
                <w:bCs/>
                <w:shd w:val="clear" w:color="auto" w:fill="FFFFFF" w:themeFill="background1"/>
              </w:rPr>
              <w:t xml:space="preserve">   </w:t>
            </w:r>
            <w:r w:rsidRPr="00A927DB">
              <w:rPr>
                <w:rFonts w:ascii="Verdana" w:hAnsi="Verdana"/>
                <w:b/>
                <w:bCs/>
                <w:shd w:val="clear" w:color="auto" w:fill="FFFFFF" w:themeFill="background1"/>
              </w:rPr>
              <w:t>Health</w:t>
            </w:r>
            <w:sdt>
              <w:sdtPr>
                <w:rPr>
                  <w:b/>
                  <w:bCs/>
                  <w:shd w:val="clear" w:color="auto" w:fill="FFFFFF" w:themeFill="background1"/>
                </w:rPr>
                <w:id w:val="-1864273530"/>
                <w14:checkbox>
                  <w14:checked w14:val="1"/>
                  <w14:checkedState w14:val="2612" w14:font="MS Gothic"/>
                  <w14:uncheckedState w14:val="2610" w14:font="MS Gothic"/>
                </w14:checkbox>
              </w:sdtPr>
              <w:sdtEndPr/>
              <w:sdtContent>
                <w:r w:rsidR="000C083C">
                  <w:rPr>
                    <w:rFonts w:ascii="MS Gothic" w:eastAsia="MS Gothic" w:hAnsi="MS Gothic" w:hint="eastAsia"/>
                    <w:b/>
                    <w:bCs/>
                    <w:shd w:val="clear" w:color="auto" w:fill="FFFFFF" w:themeFill="background1"/>
                  </w:rPr>
                  <w:t>☒</w:t>
                </w:r>
              </w:sdtContent>
            </w:sdt>
            <w:r>
              <w:rPr>
                <w:b/>
                <w:bCs/>
                <w:shd w:val="clear" w:color="auto" w:fill="FFFFFF" w:themeFill="background1"/>
              </w:rPr>
              <w:t xml:space="preserve">   </w:t>
            </w:r>
            <w:r w:rsidRPr="00A927DB">
              <w:rPr>
                <w:rFonts w:ascii="Verdana" w:hAnsi="Verdana"/>
                <w:b/>
                <w:bCs/>
                <w:shd w:val="clear" w:color="auto" w:fill="FFFFFF" w:themeFill="background1"/>
              </w:rPr>
              <w:t>Housing</w:t>
            </w:r>
            <w:sdt>
              <w:sdtPr>
                <w:rPr>
                  <w:b/>
                  <w:bCs/>
                  <w:shd w:val="clear" w:color="auto" w:fill="FFFFFF" w:themeFill="background1"/>
                </w:rPr>
                <w:id w:val="1185952291"/>
                <w14:checkbox>
                  <w14:checked w14:val="1"/>
                  <w14:checkedState w14:val="2612" w14:font="MS Gothic"/>
                  <w14:uncheckedState w14:val="2610" w14:font="MS Gothic"/>
                </w14:checkbox>
              </w:sdtPr>
              <w:sdtEndPr/>
              <w:sdtContent>
                <w:r w:rsidR="000C083C">
                  <w:rPr>
                    <w:rFonts w:ascii="MS Gothic" w:eastAsia="MS Gothic" w:hAnsi="MS Gothic" w:hint="eastAsia"/>
                    <w:b/>
                    <w:bCs/>
                    <w:shd w:val="clear" w:color="auto" w:fill="FFFFFF" w:themeFill="background1"/>
                  </w:rPr>
                  <w:t>☒</w:t>
                </w:r>
              </w:sdtContent>
            </w:sdt>
            <w:r>
              <w:rPr>
                <w:b/>
                <w:bCs/>
                <w:shd w:val="clear" w:color="auto" w:fill="FFFFFF" w:themeFill="background1"/>
              </w:rPr>
              <w:t xml:space="preserve"> </w:t>
            </w:r>
            <w:r w:rsidR="00C450EE">
              <w:rPr>
                <w:b/>
                <w:bCs/>
                <w:shd w:val="clear" w:color="auto" w:fill="FFFFFF" w:themeFill="background1"/>
              </w:rPr>
              <w:t xml:space="preserve">  </w:t>
            </w:r>
            <w:r w:rsidRPr="00A927DB">
              <w:rPr>
                <w:rFonts w:ascii="Verdana" w:hAnsi="Verdana"/>
                <w:b/>
                <w:bCs/>
                <w:shd w:val="clear" w:color="auto" w:fill="FFFFFF" w:themeFill="background1"/>
              </w:rPr>
              <w:t>Transportation</w:t>
            </w:r>
            <w:sdt>
              <w:sdtPr>
                <w:rPr>
                  <w:b/>
                  <w:bCs/>
                  <w:shd w:val="clear" w:color="auto" w:fill="FFFFFF" w:themeFill="background1"/>
                </w:rPr>
                <w:id w:val="1876658859"/>
                <w14:checkbox>
                  <w14:checked w14:val="0"/>
                  <w14:checkedState w14:val="2612" w14:font="MS Gothic"/>
                  <w14:uncheckedState w14:val="2610" w14:font="MS Gothic"/>
                </w14:checkbox>
              </w:sdtPr>
              <w:sdtEndPr/>
              <w:sdtContent>
                <w:r w:rsidRPr="00A927DB">
                  <w:rPr>
                    <w:rFonts w:ascii="MS Gothic" w:eastAsia="MS Gothic" w:hAnsi="MS Gothic" w:hint="eastAsia"/>
                    <w:b/>
                    <w:bCs/>
                    <w:shd w:val="clear" w:color="auto" w:fill="E7E6E6" w:themeFill="background2"/>
                  </w:rPr>
                  <w:t>☐</w:t>
                </w:r>
              </w:sdtContent>
            </w:sdt>
            <w:r w:rsidR="00C450EE">
              <w:rPr>
                <w:b/>
                <w:bCs/>
                <w:shd w:val="clear" w:color="auto" w:fill="FFFFFF" w:themeFill="background1"/>
              </w:rPr>
              <w:t xml:space="preserve">  </w:t>
            </w:r>
            <w:r>
              <w:rPr>
                <w:b/>
                <w:bCs/>
                <w:shd w:val="clear" w:color="auto" w:fill="FFFFFF" w:themeFill="background1"/>
              </w:rPr>
              <w:t xml:space="preserve"> </w:t>
            </w:r>
            <w:r w:rsidRPr="00A927DB">
              <w:rPr>
                <w:rFonts w:ascii="Verdana" w:hAnsi="Verdana"/>
                <w:b/>
                <w:bCs/>
                <w:shd w:val="clear" w:color="auto" w:fill="FFFFFF" w:themeFill="background1"/>
              </w:rPr>
              <w:t>Veterans</w:t>
            </w:r>
            <w:r>
              <w:rPr>
                <w:b/>
                <w:bCs/>
                <w:shd w:val="clear" w:color="auto" w:fill="FFFFFF" w:themeFill="background1"/>
              </w:rPr>
              <w:t xml:space="preserve"> </w:t>
            </w:r>
            <w:sdt>
              <w:sdtPr>
                <w:rPr>
                  <w:b/>
                  <w:bCs/>
                  <w:shd w:val="clear" w:color="auto" w:fill="FFFFFF" w:themeFill="background1"/>
                </w:rPr>
                <w:id w:val="2052640287"/>
                <w14:checkbox>
                  <w14:checked w14:val="0"/>
                  <w14:checkedState w14:val="2612" w14:font="MS Gothic"/>
                  <w14:uncheckedState w14:val="2610" w14:font="MS Gothic"/>
                </w14:checkbox>
              </w:sdtPr>
              <w:sdtEndPr/>
              <w:sdtContent>
                <w:r w:rsidR="00C450EE" w:rsidRPr="00C450EE">
                  <w:rPr>
                    <w:rFonts w:ascii="MS Gothic" w:eastAsia="MS Gothic" w:hAnsi="MS Gothic" w:hint="eastAsia"/>
                    <w:b/>
                    <w:bCs/>
                    <w:shd w:val="clear" w:color="auto" w:fill="E7E6E6" w:themeFill="background2"/>
                  </w:rPr>
                  <w:t>☐</w:t>
                </w:r>
              </w:sdtContent>
            </w:sdt>
          </w:p>
        </w:tc>
      </w:tr>
      <w:tr w:rsidR="005C4239" w:rsidRPr="00061587" w14:paraId="0954966C" w14:textId="77777777" w:rsidTr="0025573A">
        <w:trPr>
          <w:trHeight w:val="601"/>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611CCA90" w14:textId="77777777" w:rsidR="005C4239" w:rsidRDefault="005C4239" w:rsidP="0025573A">
            <w:pPr>
              <w:spacing w:after="120" w:line="240" w:lineRule="auto"/>
              <w:outlineLvl w:val="0"/>
              <w:rPr>
                <w:rFonts w:ascii="Verdana" w:eastAsia="Times New Roman" w:hAnsi="Verdana" w:cs="Times New Roman"/>
                <w:b/>
                <w:bCs/>
                <w:color w:val="000000"/>
                <w:kern w:val="36"/>
                <w:sz w:val="24"/>
                <w:szCs w:val="24"/>
              </w:rPr>
            </w:pPr>
            <w:r>
              <w:rPr>
                <w:rFonts w:ascii="Verdana" w:eastAsia="Times New Roman" w:hAnsi="Verdana" w:cs="Times New Roman"/>
                <w:b/>
                <w:bCs/>
                <w:color w:val="000000"/>
                <w:kern w:val="36"/>
                <w:sz w:val="24"/>
                <w:szCs w:val="24"/>
              </w:rPr>
              <w:t>Contact:</w:t>
            </w:r>
          </w:p>
          <w:p w14:paraId="515B1B67" w14:textId="41F2B4CB" w:rsidR="00580B86" w:rsidRDefault="00580B86" w:rsidP="0025573A">
            <w:pPr>
              <w:spacing w:after="120" w:line="240" w:lineRule="auto"/>
              <w:outlineLvl w:val="0"/>
              <w:rPr>
                <w:rFonts w:ascii="Verdana" w:eastAsia="Times New Roman" w:hAnsi="Verdana" w:cs="Times New Roman"/>
                <w:color w:val="000000"/>
                <w:kern w:val="36"/>
              </w:rPr>
            </w:pPr>
            <w:r>
              <w:rPr>
                <w:rFonts w:ascii="Verdana" w:eastAsia="Times New Roman" w:hAnsi="Verdana" w:cs="Times New Roman"/>
                <w:color w:val="000000"/>
                <w:kern w:val="36"/>
              </w:rPr>
              <w:t xml:space="preserve">Marilyn Hartman, Co-Chair, Advocacy Committee, NAMI Central Texas (National Alliance on Mental Illness, </w:t>
            </w:r>
            <w:r w:rsidR="0061779F">
              <w:rPr>
                <w:rFonts w:ascii="Verdana" w:eastAsia="Times New Roman" w:hAnsi="Verdana" w:cs="Times New Roman"/>
                <w:color w:val="000000"/>
                <w:kern w:val="36"/>
              </w:rPr>
              <w:t xml:space="preserve">local </w:t>
            </w:r>
            <w:r>
              <w:rPr>
                <w:rFonts w:ascii="Verdana" w:eastAsia="Times New Roman" w:hAnsi="Verdana" w:cs="Times New Roman"/>
                <w:color w:val="000000"/>
                <w:kern w:val="36"/>
              </w:rPr>
              <w:t>affiliate in Austin)</w:t>
            </w:r>
          </w:p>
          <w:p w14:paraId="35785F97" w14:textId="1D6FCFCC" w:rsidR="00580B86" w:rsidRPr="00C1058C" w:rsidRDefault="00C1058C" w:rsidP="0025573A">
            <w:pPr>
              <w:spacing w:after="120" w:line="240" w:lineRule="auto"/>
              <w:outlineLvl w:val="0"/>
              <w:rPr>
                <w:rFonts w:ascii="Verdana" w:eastAsia="Times New Roman" w:hAnsi="Verdana" w:cs="Times New Roman"/>
                <w:color w:val="000000" w:themeColor="text1"/>
                <w:kern w:val="36"/>
              </w:rPr>
            </w:pPr>
            <w:hyperlink r:id="rId13" w:history="1">
              <w:r w:rsidRPr="00C1058C">
                <w:rPr>
                  <w:rStyle w:val="Hyperlink"/>
                  <w:rFonts w:ascii="Verdana" w:eastAsia="Times New Roman" w:hAnsi="Verdana" w:cs="Times New Roman"/>
                  <w:color w:val="000000" w:themeColor="text1"/>
                  <w:kern w:val="36"/>
                </w:rPr>
                <w:t>marilyn.hartman46@gmail.com</w:t>
              </w:r>
            </w:hyperlink>
          </w:p>
          <w:p w14:paraId="663B3B08" w14:textId="7F14F43A" w:rsidR="00580B86" w:rsidRPr="00580B86" w:rsidRDefault="00580B86" w:rsidP="0025573A">
            <w:pPr>
              <w:spacing w:after="120" w:line="240" w:lineRule="auto"/>
              <w:outlineLvl w:val="0"/>
              <w:rPr>
                <w:rFonts w:ascii="Verdana" w:eastAsia="Times New Roman" w:hAnsi="Verdana" w:cs="Times New Roman"/>
                <w:color w:val="000000"/>
                <w:kern w:val="36"/>
              </w:rPr>
            </w:pPr>
            <w:r>
              <w:rPr>
                <w:rFonts w:ascii="Verdana" w:eastAsia="Times New Roman" w:hAnsi="Verdana" w:cs="Times New Roman"/>
                <w:color w:val="000000"/>
                <w:kern w:val="36"/>
              </w:rPr>
              <w:t>512-470-7840</w:t>
            </w:r>
          </w:p>
        </w:tc>
      </w:tr>
      <w:tr w:rsidR="0025573A" w:rsidRPr="00061587" w14:paraId="7EDF60C4" w14:textId="77777777" w:rsidTr="005C4239">
        <w:trPr>
          <w:trHeight w:val="601"/>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tcPr>
          <w:p w14:paraId="17B110D4" w14:textId="3C869D02" w:rsidR="0025573A" w:rsidRDefault="0025573A" w:rsidP="005C4239">
            <w:pPr>
              <w:spacing w:after="120" w:line="240" w:lineRule="auto"/>
              <w:outlineLvl w:val="0"/>
              <w:rPr>
                <w:rFonts w:ascii="Verdana" w:eastAsia="Times New Roman" w:hAnsi="Verdana" w:cs="Times New Roman"/>
                <w:b/>
                <w:bCs/>
                <w:color w:val="000000"/>
                <w:kern w:val="36"/>
                <w:sz w:val="24"/>
                <w:szCs w:val="24"/>
              </w:rPr>
            </w:pPr>
            <w:r w:rsidRPr="0025573A">
              <w:rPr>
                <w:rFonts w:ascii="Verdana" w:eastAsia="Times New Roman" w:hAnsi="Verdana" w:cs="Times New Roman"/>
                <w:b/>
                <w:bCs/>
                <w:sz w:val="24"/>
                <w:szCs w:val="24"/>
              </w:rPr>
              <w:lastRenderedPageBreak/>
              <w:t>If GCPD adopts this policy, do you commit to directly supporting this proposal through the legislative session?</w:t>
            </w:r>
            <w:r>
              <w:rPr>
                <w:rFonts w:ascii="Verdana" w:eastAsia="Times New Roman" w:hAnsi="Verdana" w:cs="Times New Roman"/>
                <w:sz w:val="24"/>
                <w:szCs w:val="24"/>
              </w:rPr>
              <w:t xml:space="preserve"> </w:t>
            </w:r>
            <w:sdt>
              <w:sdtPr>
                <w:rPr>
                  <w:rFonts w:ascii="Verdana" w:eastAsia="Times New Roman" w:hAnsi="Verdana" w:cs="Times New Roman"/>
                  <w:sz w:val="24"/>
                  <w:szCs w:val="24"/>
                </w:rPr>
                <w:id w:val="348535431"/>
                <w:placeholder>
                  <w:docPart w:val="F47FFD1CEB6A4E4EB6263FFCD830991B"/>
                </w:placeholder>
                <w:dropDownList>
                  <w:listItem w:displayText="Yes" w:value="Yes"/>
                  <w:listItem w:displayText="No" w:value="No"/>
                </w:dropDownList>
              </w:sdtPr>
              <w:sdtEndPr/>
              <w:sdtContent>
                <w:r w:rsidR="00580B86">
                  <w:rPr>
                    <w:rFonts w:ascii="Verdana" w:eastAsia="Times New Roman" w:hAnsi="Verdana" w:cs="Times New Roman"/>
                    <w:sz w:val="24"/>
                    <w:szCs w:val="24"/>
                  </w:rPr>
                  <w:t>Yes</w:t>
                </w:r>
              </w:sdtContent>
            </w:sdt>
            <w:r w:rsidR="00580B86">
              <w:rPr>
                <w:rFonts w:ascii="Verdana" w:eastAsia="Times New Roman" w:hAnsi="Verdana" w:cs="Times New Roman"/>
                <w:sz w:val="24"/>
                <w:szCs w:val="24"/>
              </w:rPr>
              <w:t>, as will the other stakeholders noted.  We are all in this together.</w:t>
            </w:r>
          </w:p>
        </w:tc>
      </w:tr>
      <w:tr w:rsidR="00061587" w:rsidRPr="00061587" w14:paraId="1F7DB9C2" w14:textId="77777777" w:rsidTr="00CA0DE1">
        <w:trPr>
          <w:trHeight w:val="936"/>
        </w:trPr>
        <w:tc>
          <w:tcPr>
            <w:tcW w:w="9906" w:type="dxa"/>
            <w:gridSpan w:val="2"/>
            <w:tcBorders>
              <w:top w:val="single" w:sz="12" w:space="0" w:color="000000"/>
              <w:left w:val="single" w:sz="12" w:space="0" w:color="000000"/>
              <w:bottom w:val="single" w:sz="12" w:space="0" w:color="000000"/>
              <w:right w:val="single" w:sz="12" w:space="0" w:color="000000"/>
            </w:tcBorders>
            <w:tcMar>
              <w:top w:w="105" w:type="dxa"/>
              <w:left w:w="105" w:type="dxa"/>
              <w:bottom w:w="105" w:type="dxa"/>
              <w:right w:w="105" w:type="dxa"/>
            </w:tcMar>
            <w:hideMark/>
          </w:tcPr>
          <w:p w14:paraId="7E3D32A3" w14:textId="77777777" w:rsidR="00061587" w:rsidRDefault="00061587" w:rsidP="00696ADE">
            <w:pPr>
              <w:spacing w:before="60" w:after="120" w:line="240" w:lineRule="auto"/>
              <w:outlineLvl w:val="0"/>
              <w:rPr>
                <w:rFonts w:ascii="Verdana" w:eastAsia="Times New Roman" w:hAnsi="Verdana" w:cs="Times New Roman"/>
                <w:b/>
                <w:bCs/>
                <w:color w:val="000000"/>
                <w:kern w:val="36"/>
                <w:sz w:val="24"/>
                <w:szCs w:val="24"/>
              </w:rPr>
            </w:pPr>
            <w:r w:rsidRPr="00061587">
              <w:rPr>
                <w:rFonts w:ascii="Verdana" w:eastAsia="Times New Roman" w:hAnsi="Verdana" w:cs="Times New Roman"/>
                <w:b/>
                <w:bCs/>
                <w:color w:val="000000"/>
                <w:kern w:val="36"/>
                <w:sz w:val="24"/>
                <w:szCs w:val="24"/>
              </w:rPr>
              <w:t>Recommended for GCPD policy recommendations:  </w:t>
            </w:r>
            <w:r w:rsidR="0057780B">
              <w:rPr>
                <w:rFonts w:ascii="Verdana" w:eastAsia="Times New Roman" w:hAnsi="Verdana" w:cs="Times New Roman"/>
                <w:b/>
                <w:bCs/>
                <w:color w:val="000000"/>
                <w:kern w:val="36"/>
                <w:sz w:val="24"/>
                <w:szCs w:val="24"/>
              </w:rPr>
              <w:t xml:space="preserve"> </w:t>
            </w:r>
            <w:r w:rsidRPr="00061587">
              <w:rPr>
                <w:rFonts w:ascii="Verdana" w:eastAsia="Times New Roman" w:hAnsi="Verdana" w:cs="Times New Roman"/>
                <w:b/>
                <w:bCs/>
                <w:color w:val="000000"/>
                <w:kern w:val="36"/>
                <w:sz w:val="24"/>
                <w:szCs w:val="24"/>
              </w:rPr>
              <w:t>Yes  </w:t>
            </w:r>
            <w:sdt>
              <w:sdtPr>
                <w:rPr>
                  <w:rFonts w:ascii="Verdana" w:eastAsia="Times New Roman" w:hAnsi="Verdana" w:cs="Times New Roman"/>
                  <w:b/>
                  <w:bCs/>
                  <w:color w:val="000000"/>
                  <w:kern w:val="36"/>
                  <w:sz w:val="24"/>
                  <w:szCs w:val="24"/>
                </w:rPr>
                <w:id w:val="377668149"/>
                <w14:checkbox>
                  <w14:checked w14:val="0"/>
                  <w14:checkedState w14:val="2612" w14:font="MS Gothic"/>
                  <w14:uncheckedState w14:val="2610" w14:font="MS Gothic"/>
                </w14:checkbox>
              </w:sdtPr>
              <w:sdtEndPr/>
              <w:sdtContent>
                <w:r w:rsidR="00C55CEF" w:rsidRPr="002F379B">
                  <w:rPr>
                    <w:rFonts w:ascii="MS Gothic" w:eastAsia="MS Gothic" w:hAnsi="MS Gothic" w:cs="Times New Roman" w:hint="eastAsia"/>
                    <w:b/>
                    <w:bCs/>
                    <w:color w:val="000000"/>
                    <w:kern w:val="36"/>
                    <w:sz w:val="24"/>
                    <w:szCs w:val="24"/>
                    <w:shd w:val="clear" w:color="auto" w:fill="E7E6E6" w:themeFill="background2"/>
                  </w:rPr>
                  <w:t>☐</w:t>
                </w:r>
              </w:sdtContent>
            </w:sdt>
            <w:r w:rsidRPr="00061587">
              <w:rPr>
                <w:rFonts w:ascii="Verdana" w:eastAsia="Times New Roman" w:hAnsi="Verdana" w:cs="Times New Roman"/>
                <w:b/>
                <w:bCs/>
                <w:color w:val="000000"/>
                <w:kern w:val="36"/>
                <w:sz w:val="24"/>
                <w:szCs w:val="24"/>
              </w:rPr>
              <w:t>   No</w:t>
            </w:r>
            <w:r w:rsidR="00252BB2">
              <w:rPr>
                <w:rFonts w:ascii="Verdana" w:eastAsia="Times New Roman" w:hAnsi="Verdana" w:cs="Times New Roman"/>
                <w:b/>
                <w:bCs/>
                <w:color w:val="000000"/>
                <w:kern w:val="36"/>
                <w:sz w:val="24"/>
                <w:szCs w:val="24"/>
              </w:rPr>
              <w:t xml:space="preserve"> </w:t>
            </w:r>
            <w:sdt>
              <w:sdtPr>
                <w:rPr>
                  <w:rFonts w:ascii="Verdana" w:eastAsia="Times New Roman" w:hAnsi="Verdana" w:cs="Times New Roman"/>
                  <w:b/>
                  <w:bCs/>
                  <w:color w:val="000000"/>
                  <w:kern w:val="36"/>
                  <w:sz w:val="24"/>
                  <w:szCs w:val="24"/>
                </w:rPr>
                <w:id w:val="-1060477757"/>
                <w14:checkbox>
                  <w14:checked w14:val="0"/>
                  <w14:checkedState w14:val="2612" w14:font="MS Gothic"/>
                  <w14:uncheckedState w14:val="2610" w14:font="MS Gothic"/>
                </w14:checkbox>
              </w:sdtPr>
              <w:sdtEndPr/>
              <w:sdtContent>
                <w:r w:rsidR="00C55CEF" w:rsidRPr="002F379B">
                  <w:rPr>
                    <w:rFonts w:ascii="MS Gothic" w:eastAsia="MS Gothic" w:hAnsi="MS Gothic" w:cs="Times New Roman" w:hint="eastAsia"/>
                    <w:b/>
                    <w:bCs/>
                    <w:color w:val="000000"/>
                    <w:kern w:val="36"/>
                    <w:sz w:val="24"/>
                    <w:szCs w:val="24"/>
                    <w:shd w:val="clear" w:color="auto" w:fill="E7E6E6" w:themeFill="background2"/>
                  </w:rPr>
                  <w:t>☐</w:t>
                </w:r>
              </w:sdtContent>
            </w:sdt>
          </w:p>
          <w:p w14:paraId="33A3FF2E" w14:textId="358160E0" w:rsidR="00CA0DE1" w:rsidRDefault="00696ADE" w:rsidP="00CA0DE1">
            <w:pPr>
              <w:spacing w:before="60" w:after="60" w:line="240" w:lineRule="auto"/>
              <w:outlineLvl w:val="0"/>
              <w:rPr>
                <w:rFonts w:ascii="Verdana" w:eastAsia="Times New Roman" w:hAnsi="Verdana" w:cs="Times New Roman"/>
                <w:bCs/>
                <w:color w:val="000000"/>
                <w:kern w:val="36"/>
              </w:rPr>
            </w:pPr>
            <w:r>
              <w:rPr>
                <w:rFonts w:ascii="Verdana" w:eastAsia="Times New Roman" w:hAnsi="Verdana" w:cs="Times New Roman"/>
                <w:bCs/>
                <w:color w:val="000000"/>
                <w:kern w:val="36"/>
              </w:rPr>
              <w:t>MOTION:</w:t>
            </w:r>
            <w:r w:rsidR="000D1B8B">
              <w:rPr>
                <w:rFonts w:ascii="Verdana" w:eastAsia="Times New Roman" w:hAnsi="Verdana" w:cs="Times New Roman"/>
                <w:bCs/>
                <w:color w:val="000000"/>
                <w:kern w:val="36"/>
              </w:rPr>
              <w:t xml:space="preserve"> </w:t>
            </w:r>
            <w:sdt>
              <w:sdtPr>
                <w:rPr>
                  <w:rFonts w:ascii="Verdana" w:eastAsia="Times New Roman" w:hAnsi="Verdana" w:cs="Times New Roman"/>
                  <w:bCs/>
                  <w:color w:val="000000"/>
                  <w:kern w:val="36"/>
                </w:rPr>
                <w:id w:val="-680582685"/>
                <w:placeholder>
                  <w:docPart w:val="DefaultPlaceholder_-1854013440"/>
                </w:placeholder>
              </w:sdtPr>
              <w:sdtEndPr/>
              <w:sdtContent>
                <w:r w:rsidR="00C55CEF" w:rsidRPr="002F379B">
                  <w:rPr>
                    <w:rFonts w:ascii="Verdana" w:eastAsia="Times New Roman" w:hAnsi="Verdana" w:cs="Times New Roman"/>
                    <w:bCs/>
                    <w:color w:val="000000"/>
                    <w:kern w:val="36"/>
                    <w:shd w:val="clear" w:color="auto" w:fill="E7E6E6" w:themeFill="background2"/>
                  </w:rPr>
                  <w:t>GCPD staff use only</w:t>
                </w:r>
              </w:sdtContent>
            </w:sdt>
          </w:p>
          <w:p w14:paraId="0CCC9506" w14:textId="46BBF49D" w:rsidR="00CA0DE1" w:rsidRPr="00CA0DE1" w:rsidRDefault="00CA0DE1" w:rsidP="00CA0DE1">
            <w:pPr>
              <w:rPr>
                <w:rFonts w:ascii="Times New Roman" w:eastAsia="Times New Roman" w:hAnsi="Times New Roman" w:cs="Times New Roman"/>
              </w:rPr>
            </w:pPr>
          </w:p>
        </w:tc>
      </w:tr>
    </w:tbl>
    <w:p w14:paraId="3177D145" w14:textId="77777777" w:rsidR="00023C0D" w:rsidRPr="003054E6" w:rsidRDefault="00023C0D" w:rsidP="00696ADE">
      <w:pPr>
        <w:spacing w:after="0" w:line="240" w:lineRule="auto"/>
        <w:rPr>
          <w:rFonts w:ascii="Verdana" w:eastAsia="Times New Roman" w:hAnsi="Verdana" w:cs="Times New Roman"/>
          <w:i/>
          <w:sz w:val="16"/>
          <w:szCs w:val="16"/>
        </w:rPr>
      </w:pPr>
    </w:p>
    <w:sectPr w:rsidR="00023C0D" w:rsidRPr="003054E6" w:rsidSect="00447255">
      <w:footerReference w:type="default" r:id="rId14"/>
      <w:pgSz w:w="12240" w:h="15840" w:code="1"/>
      <w:pgMar w:top="864" w:right="1152" w:bottom="810"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4CD026" w14:textId="77777777" w:rsidR="001B05B8" w:rsidRDefault="001B05B8" w:rsidP="003B3D52">
      <w:pPr>
        <w:spacing w:after="0" w:line="240" w:lineRule="auto"/>
      </w:pPr>
      <w:r>
        <w:separator/>
      </w:r>
    </w:p>
  </w:endnote>
  <w:endnote w:type="continuationSeparator" w:id="0">
    <w:p w14:paraId="00CF90B8" w14:textId="77777777" w:rsidR="001B05B8" w:rsidRDefault="001B05B8" w:rsidP="003B3D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Open Sans">
    <w:charset w:val="00"/>
    <w:family w:val="swiss"/>
    <w:pitch w:val="variable"/>
    <w:sig w:usb0="E00002EF" w:usb1="4000205B" w:usb2="00000028"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Verdana" w:hAnsi="Verdana"/>
        <w:sz w:val="16"/>
        <w:szCs w:val="16"/>
      </w:rPr>
      <w:id w:val="736518523"/>
      <w:docPartObj>
        <w:docPartGallery w:val="Page Numbers (Bottom of Page)"/>
        <w:docPartUnique/>
      </w:docPartObj>
    </w:sdtPr>
    <w:sdtEndPr/>
    <w:sdtContent>
      <w:sdt>
        <w:sdtPr>
          <w:rPr>
            <w:rFonts w:ascii="Verdana" w:hAnsi="Verdana"/>
            <w:sz w:val="16"/>
            <w:szCs w:val="16"/>
          </w:rPr>
          <w:id w:val="220025100"/>
          <w:docPartObj>
            <w:docPartGallery w:val="Page Numbers (Top of Page)"/>
            <w:docPartUnique/>
          </w:docPartObj>
        </w:sdtPr>
        <w:sdtEndPr/>
        <w:sdtContent>
          <w:p w14:paraId="6C5610DB" w14:textId="181DEE5B" w:rsidR="00407C62" w:rsidRPr="003B3D52" w:rsidRDefault="00407C62" w:rsidP="003B3D52">
            <w:pPr>
              <w:pStyle w:val="Footer"/>
              <w:tabs>
                <w:tab w:val="clear" w:pos="9360"/>
                <w:tab w:val="right" w:pos="9900"/>
              </w:tabs>
              <w:rPr>
                <w:rFonts w:ascii="Verdana" w:hAnsi="Verdana"/>
                <w:sz w:val="16"/>
                <w:szCs w:val="16"/>
              </w:rPr>
            </w:pPr>
            <w:r>
              <w:rPr>
                <w:rFonts w:ascii="Verdana" w:hAnsi="Verdana"/>
                <w:i/>
                <w:sz w:val="16"/>
                <w:szCs w:val="16"/>
              </w:rPr>
              <w:t xml:space="preserve">Form Revision Date: </w:t>
            </w:r>
            <w:r w:rsidR="00262A0C">
              <w:rPr>
                <w:rFonts w:ascii="Verdana" w:hAnsi="Verdana"/>
                <w:i/>
                <w:sz w:val="16"/>
                <w:szCs w:val="16"/>
              </w:rPr>
              <w:t>08</w:t>
            </w:r>
            <w:r>
              <w:rPr>
                <w:rFonts w:ascii="Verdana" w:hAnsi="Verdana"/>
                <w:i/>
                <w:sz w:val="16"/>
                <w:szCs w:val="16"/>
              </w:rPr>
              <w:t>/</w:t>
            </w:r>
            <w:r w:rsidR="00262A0C">
              <w:rPr>
                <w:rFonts w:ascii="Verdana" w:hAnsi="Verdana"/>
                <w:i/>
                <w:sz w:val="16"/>
                <w:szCs w:val="16"/>
              </w:rPr>
              <w:t>28</w:t>
            </w:r>
            <w:r w:rsidRPr="00B84F24">
              <w:rPr>
                <w:rFonts w:ascii="Verdana" w:hAnsi="Verdana"/>
                <w:i/>
                <w:sz w:val="16"/>
                <w:szCs w:val="16"/>
              </w:rPr>
              <w:t>/</w:t>
            </w:r>
            <w:r w:rsidR="00262A0C">
              <w:rPr>
                <w:rFonts w:ascii="Verdana" w:hAnsi="Verdana"/>
                <w:i/>
                <w:sz w:val="16"/>
                <w:szCs w:val="16"/>
              </w:rPr>
              <w:t>23</w:t>
            </w:r>
            <w:r>
              <w:rPr>
                <w:rFonts w:ascii="Verdana" w:hAnsi="Verdana"/>
                <w:sz w:val="16"/>
                <w:szCs w:val="16"/>
              </w:rPr>
              <w:t xml:space="preserve"> </w:t>
            </w:r>
            <w:r>
              <w:rPr>
                <w:rFonts w:ascii="Verdana" w:hAnsi="Verdana"/>
                <w:sz w:val="16"/>
                <w:szCs w:val="16"/>
              </w:rPr>
              <w:tab/>
            </w:r>
            <w:r>
              <w:rPr>
                <w:rFonts w:ascii="Verdana" w:hAnsi="Verdana"/>
                <w:sz w:val="16"/>
                <w:szCs w:val="16"/>
              </w:rPr>
              <w:tab/>
            </w:r>
            <w:r w:rsidRPr="003B3D52">
              <w:rPr>
                <w:rFonts w:ascii="Verdana" w:hAnsi="Verdana"/>
                <w:sz w:val="16"/>
                <w:szCs w:val="16"/>
              </w:rPr>
              <w:t xml:space="preserve">Page </w:t>
            </w:r>
            <w:r w:rsidRPr="003B3D52">
              <w:rPr>
                <w:rFonts w:ascii="Verdana" w:hAnsi="Verdana"/>
                <w:b/>
                <w:bCs/>
                <w:sz w:val="16"/>
                <w:szCs w:val="16"/>
              </w:rPr>
              <w:fldChar w:fldCharType="begin"/>
            </w:r>
            <w:r w:rsidRPr="003B3D52">
              <w:rPr>
                <w:rFonts w:ascii="Verdana" w:hAnsi="Verdana"/>
                <w:b/>
                <w:bCs/>
                <w:sz w:val="16"/>
                <w:szCs w:val="16"/>
              </w:rPr>
              <w:instrText xml:space="preserve"> PAGE </w:instrText>
            </w:r>
            <w:r w:rsidRPr="003B3D52">
              <w:rPr>
                <w:rFonts w:ascii="Verdana" w:hAnsi="Verdana"/>
                <w:b/>
                <w:bCs/>
                <w:sz w:val="16"/>
                <w:szCs w:val="16"/>
              </w:rPr>
              <w:fldChar w:fldCharType="separate"/>
            </w:r>
            <w:r w:rsidR="00055502">
              <w:rPr>
                <w:rFonts w:ascii="Verdana" w:hAnsi="Verdana"/>
                <w:b/>
                <w:bCs/>
                <w:noProof/>
                <w:sz w:val="16"/>
                <w:szCs w:val="16"/>
              </w:rPr>
              <w:t>1</w:t>
            </w:r>
            <w:r w:rsidRPr="003B3D52">
              <w:rPr>
                <w:rFonts w:ascii="Verdana" w:hAnsi="Verdana"/>
                <w:b/>
                <w:bCs/>
                <w:sz w:val="16"/>
                <w:szCs w:val="16"/>
              </w:rPr>
              <w:fldChar w:fldCharType="end"/>
            </w:r>
            <w:r w:rsidRPr="003B3D52">
              <w:rPr>
                <w:rFonts w:ascii="Verdana" w:hAnsi="Verdana"/>
                <w:sz w:val="16"/>
                <w:szCs w:val="16"/>
              </w:rPr>
              <w:t xml:space="preserve"> of </w:t>
            </w:r>
            <w:r w:rsidRPr="003B3D52">
              <w:rPr>
                <w:rFonts w:ascii="Verdana" w:hAnsi="Verdana"/>
                <w:b/>
                <w:bCs/>
                <w:sz w:val="16"/>
                <w:szCs w:val="16"/>
              </w:rPr>
              <w:fldChar w:fldCharType="begin"/>
            </w:r>
            <w:r w:rsidRPr="003B3D52">
              <w:rPr>
                <w:rFonts w:ascii="Verdana" w:hAnsi="Verdana"/>
                <w:b/>
                <w:bCs/>
                <w:sz w:val="16"/>
                <w:szCs w:val="16"/>
              </w:rPr>
              <w:instrText xml:space="preserve"> NUMPAGES  </w:instrText>
            </w:r>
            <w:r w:rsidRPr="003B3D52">
              <w:rPr>
                <w:rFonts w:ascii="Verdana" w:hAnsi="Verdana"/>
                <w:b/>
                <w:bCs/>
                <w:sz w:val="16"/>
                <w:szCs w:val="16"/>
              </w:rPr>
              <w:fldChar w:fldCharType="separate"/>
            </w:r>
            <w:r w:rsidR="00055502">
              <w:rPr>
                <w:rFonts w:ascii="Verdana" w:hAnsi="Verdana"/>
                <w:b/>
                <w:bCs/>
                <w:noProof/>
                <w:sz w:val="16"/>
                <w:szCs w:val="16"/>
              </w:rPr>
              <w:t>3</w:t>
            </w:r>
            <w:r w:rsidRPr="003B3D52">
              <w:rPr>
                <w:rFonts w:ascii="Verdana" w:hAnsi="Verdana"/>
                <w:b/>
                <w:bCs/>
                <w:sz w:val="16"/>
                <w:szCs w:val="16"/>
              </w:rPr>
              <w:fldChar w:fldCharType="end"/>
            </w:r>
          </w:p>
        </w:sdtContent>
      </w:sdt>
    </w:sdtContent>
  </w:sdt>
  <w:p w14:paraId="3CD196D2" w14:textId="77777777" w:rsidR="00407C62" w:rsidRDefault="00407C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DE918F" w14:textId="77777777" w:rsidR="001B05B8" w:rsidRDefault="001B05B8" w:rsidP="003B3D52">
      <w:pPr>
        <w:spacing w:after="0" w:line="240" w:lineRule="auto"/>
      </w:pPr>
      <w:r>
        <w:separator/>
      </w:r>
    </w:p>
  </w:footnote>
  <w:footnote w:type="continuationSeparator" w:id="0">
    <w:p w14:paraId="69AF0EDB" w14:textId="77777777" w:rsidR="001B05B8" w:rsidRDefault="001B05B8" w:rsidP="003B3D5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F11C1A"/>
    <w:multiLevelType w:val="hybridMultilevel"/>
    <w:tmpl w:val="8B9441BE"/>
    <w:lvl w:ilvl="0" w:tplc="0666CED4">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F124E9"/>
    <w:multiLevelType w:val="multilevel"/>
    <w:tmpl w:val="737A8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9A7269"/>
    <w:multiLevelType w:val="hybridMultilevel"/>
    <w:tmpl w:val="5CD25BD6"/>
    <w:lvl w:ilvl="0" w:tplc="0666CED4">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68A41A5"/>
    <w:multiLevelType w:val="hybridMultilevel"/>
    <w:tmpl w:val="425876C8"/>
    <w:lvl w:ilvl="0" w:tplc="F788D06C">
      <w:start w:val="1"/>
      <w:numFmt w:val="bullet"/>
      <w:lvlText w:val=""/>
      <w:lvlJc w:val="left"/>
      <w:pPr>
        <w:ind w:left="720" w:hanging="360"/>
      </w:pPr>
      <w:rPr>
        <w:rFonts w:ascii="Symbol" w:hAnsi="Symbo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EB4481"/>
    <w:multiLevelType w:val="multilevel"/>
    <w:tmpl w:val="84B46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DDA145A"/>
    <w:multiLevelType w:val="hybridMultilevel"/>
    <w:tmpl w:val="347E2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F8D774F"/>
    <w:multiLevelType w:val="multilevel"/>
    <w:tmpl w:val="AC7CA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0630BAA"/>
    <w:multiLevelType w:val="hybridMultilevel"/>
    <w:tmpl w:val="B2E6C762"/>
    <w:lvl w:ilvl="0" w:tplc="F788D06C">
      <w:start w:val="1"/>
      <w:numFmt w:val="bullet"/>
      <w:lvlText w:val=""/>
      <w:lvlJc w:val="left"/>
      <w:pPr>
        <w:ind w:left="720" w:hanging="360"/>
      </w:pPr>
      <w:rPr>
        <w:rFonts w:ascii="Symbol" w:hAnsi="Symbo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245221F"/>
    <w:multiLevelType w:val="hybridMultilevel"/>
    <w:tmpl w:val="57FE1450"/>
    <w:lvl w:ilvl="0" w:tplc="0666CED4">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A6D7E68"/>
    <w:multiLevelType w:val="hybridMultilevel"/>
    <w:tmpl w:val="CE260FFC"/>
    <w:lvl w:ilvl="0" w:tplc="0666CED4">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EBC5263"/>
    <w:multiLevelType w:val="hybridMultilevel"/>
    <w:tmpl w:val="C4AC7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28587325">
    <w:abstractNumId w:val="6"/>
  </w:num>
  <w:num w:numId="2" w16cid:durableId="182134096">
    <w:abstractNumId w:val="1"/>
  </w:num>
  <w:num w:numId="3" w16cid:durableId="133960096">
    <w:abstractNumId w:val="4"/>
  </w:num>
  <w:num w:numId="4" w16cid:durableId="8025327">
    <w:abstractNumId w:val="10"/>
  </w:num>
  <w:num w:numId="5" w16cid:durableId="1121535629">
    <w:abstractNumId w:val="7"/>
  </w:num>
  <w:num w:numId="6" w16cid:durableId="1066999551">
    <w:abstractNumId w:val="3"/>
  </w:num>
  <w:num w:numId="7" w16cid:durableId="1099563756">
    <w:abstractNumId w:val="5"/>
  </w:num>
  <w:num w:numId="8" w16cid:durableId="100417172">
    <w:abstractNumId w:val="8"/>
  </w:num>
  <w:num w:numId="9" w16cid:durableId="658002610">
    <w:abstractNumId w:val="2"/>
  </w:num>
  <w:num w:numId="10" w16cid:durableId="2032484578">
    <w:abstractNumId w:val="9"/>
  </w:num>
  <w:num w:numId="11" w16cid:durableId="12872782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1587"/>
    <w:rsid w:val="000035FF"/>
    <w:rsid w:val="00010EF6"/>
    <w:rsid w:val="00023C0D"/>
    <w:rsid w:val="0004096C"/>
    <w:rsid w:val="00055502"/>
    <w:rsid w:val="00060578"/>
    <w:rsid w:val="00061587"/>
    <w:rsid w:val="00062EBC"/>
    <w:rsid w:val="000C083C"/>
    <w:rsid w:val="000C5C5C"/>
    <w:rsid w:val="000D1B8B"/>
    <w:rsid w:val="00102EC5"/>
    <w:rsid w:val="00114384"/>
    <w:rsid w:val="00136AB7"/>
    <w:rsid w:val="00170709"/>
    <w:rsid w:val="00192851"/>
    <w:rsid w:val="001A0E96"/>
    <w:rsid w:val="001A6224"/>
    <w:rsid w:val="001B05B8"/>
    <w:rsid w:val="001B1591"/>
    <w:rsid w:val="001B58E6"/>
    <w:rsid w:val="001D18A5"/>
    <w:rsid w:val="001E536C"/>
    <w:rsid w:val="00211064"/>
    <w:rsid w:val="00251FB9"/>
    <w:rsid w:val="00252BB2"/>
    <w:rsid w:val="0025573A"/>
    <w:rsid w:val="00262A0C"/>
    <w:rsid w:val="0026648B"/>
    <w:rsid w:val="00282127"/>
    <w:rsid w:val="002A077C"/>
    <w:rsid w:val="002A3280"/>
    <w:rsid w:val="002B03E0"/>
    <w:rsid w:val="002C7360"/>
    <w:rsid w:val="002C798C"/>
    <w:rsid w:val="002D1C2C"/>
    <w:rsid w:val="002E13C5"/>
    <w:rsid w:val="002F379B"/>
    <w:rsid w:val="00303760"/>
    <w:rsid w:val="003054E6"/>
    <w:rsid w:val="00316A0D"/>
    <w:rsid w:val="003274FE"/>
    <w:rsid w:val="00337294"/>
    <w:rsid w:val="003604CD"/>
    <w:rsid w:val="00361B4F"/>
    <w:rsid w:val="00392C22"/>
    <w:rsid w:val="003B3D52"/>
    <w:rsid w:val="003D0874"/>
    <w:rsid w:val="003F70A8"/>
    <w:rsid w:val="00407C62"/>
    <w:rsid w:val="00414877"/>
    <w:rsid w:val="00436683"/>
    <w:rsid w:val="00447255"/>
    <w:rsid w:val="0048493D"/>
    <w:rsid w:val="004C2386"/>
    <w:rsid w:val="004C71B1"/>
    <w:rsid w:val="004D4263"/>
    <w:rsid w:val="005068DD"/>
    <w:rsid w:val="005103FB"/>
    <w:rsid w:val="00513CF0"/>
    <w:rsid w:val="00530432"/>
    <w:rsid w:val="005343FC"/>
    <w:rsid w:val="00537E9D"/>
    <w:rsid w:val="00551898"/>
    <w:rsid w:val="0056223E"/>
    <w:rsid w:val="005651F3"/>
    <w:rsid w:val="0057780B"/>
    <w:rsid w:val="00580B86"/>
    <w:rsid w:val="00587DA4"/>
    <w:rsid w:val="005B73E5"/>
    <w:rsid w:val="005C4239"/>
    <w:rsid w:val="0060039D"/>
    <w:rsid w:val="0061779F"/>
    <w:rsid w:val="00623195"/>
    <w:rsid w:val="00655689"/>
    <w:rsid w:val="0066104C"/>
    <w:rsid w:val="00662765"/>
    <w:rsid w:val="00677720"/>
    <w:rsid w:val="00681D75"/>
    <w:rsid w:val="006939E8"/>
    <w:rsid w:val="00696ADE"/>
    <w:rsid w:val="006A0058"/>
    <w:rsid w:val="006C2662"/>
    <w:rsid w:val="006F6EBB"/>
    <w:rsid w:val="007013E2"/>
    <w:rsid w:val="00710A97"/>
    <w:rsid w:val="007267D1"/>
    <w:rsid w:val="007324A5"/>
    <w:rsid w:val="00753F0B"/>
    <w:rsid w:val="007D134C"/>
    <w:rsid w:val="007D7E5A"/>
    <w:rsid w:val="007E3E4A"/>
    <w:rsid w:val="007F3A9A"/>
    <w:rsid w:val="00810E21"/>
    <w:rsid w:val="008249C9"/>
    <w:rsid w:val="00841ED9"/>
    <w:rsid w:val="00867ACB"/>
    <w:rsid w:val="008723C9"/>
    <w:rsid w:val="00886E4E"/>
    <w:rsid w:val="0089335E"/>
    <w:rsid w:val="008A40A7"/>
    <w:rsid w:val="008B25F9"/>
    <w:rsid w:val="008C6EEA"/>
    <w:rsid w:val="008E7F99"/>
    <w:rsid w:val="008F4E4B"/>
    <w:rsid w:val="00917A37"/>
    <w:rsid w:val="009441C8"/>
    <w:rsid w:val="00944D41"/>
    <w:rsid w:val="00945104"/>
    <w:rsid w:val="00947466"/>
    <w:rsid w:val="00966488"/>
    <w:rsid w:val="00984F24"/>
    <w:rsid w:val="009A05EB"/>
    <w:rsid w:val="009A46D9"/>
    <w:rsid w:val="009A4F9E"/>
    <w:rsid w:val="009B4C7B"/>
    <w:rsid w:val="00A147BD"/>
    <w:rsid w:val="00A26B8B"/>
    <w:rsid w:val="00A3015E"/>
    <w:rsid w:val="00A31F2A"/>
    <w:rsid w:val="00A41035"/>
    <w:rsid w:val="00A412B4"/>
    <w:rsid w:val="00A45317"/>
    <w:rsid w:val="00A53B8F"/>
    <w:rsid w:val="00A87C4E"/>
    <w:rsid w:val="00A913B1"/>
    <w:rsid w:val="00A927DB"/>
    <w:rsid w:val="00AA2E52"/>
    <w:rsid w:val="00AB3068"/>
    <w:rsid w:val="00AB370E"/>
    <w:rsid w:val="00AB6FEA"/>
    <w:rsid w:val="00AC14BA"/>
    <w:rsid w:val="00AF688D"/>
    <w:rsid w:val="00B0109C"/>
    <w:rsid w:val="00B173E3"/>
    <w:rsid w:val="00B25750"/>
    <w:rsid w:val="00B27621"/>
    <w:rsid w:val="00B3688E"/>
    <w:rsid w:val="00B63A3D"/>
    <w:rsid w:val="00B653D8"/>
    <w:rsid w:val="00B84F24"/>
    <w:rsid w:val="00BB2E08"/>
    <w:rsid w:val="00BE0C07"/>
    <w:rsid w:val="00C1058C"/>
    <w:rsid w:val="00C3673B"/>
    <w:rsid w:val="00C450EE"/>
    <w:rsid w:val="00C46A7B"/>
    <w:rsid w:val="00C5303B"/>
    <w:rsid w:val="00C55CEF"/>
    <w:rsid w:val="00C57E15"/>
    <w:rsid w:val="00C64DE1"/>
    <w:rsid w:val="00C823B1"/>
    <w:rsid w:val="00C90654"/>
    <w:rsid w:val="00C9269D"/>
    <w:rsid w:val="00C96FDB"/>
    <w:rsid w:val="00C97D9B"/>
    <w:rsid w:val="00CA0DE1"/>
    <w:rsid w:val="00CC0D04"/>
    <w:rsid w:val="00CE5EB8"/>
    <w:rsid w:val="00CE667B"/>
    <w:rsid w:val="00CF3D60"/>
    <w:rsid w:val="00D0447D"/>
    <w:rsid w:val="00D161C3"/>
    <w:rsid w:val="00D24435"/>
    <w:rsid w:val="00D40AD9"/>
    <w:rsid w:val="00D63CE6"/>
    <w:rsid w:val="00D648B2"/>
    <w:rsid w:val="00D70B78"/>
    <w:rsid w:val="00D7697B"/>
    <w:rsid w:val="00D84546"/>
    <w:rsid w:val="00D8728D"/>
    <w:rsid w:val="00D962BC"/>
    <w:rsid w:val="00DA4346"/>
    <w:rsid w:val="00DC7B38"/>
    <w:rsid w:val="00DF597F"/>
    <w:rsid w:val="00E00CDC"/>
    <w:rsid w:val="00E01798"/>
    <w:rsid w:val="00E06EAD"/>
    <w:rsid w:val="00E31CB4"/>
    <w:rsid w:val="00E331BB"/>
    <w:rsid w:val="00E70E91"/>
    <w:rsid w:val="00E94FBC"/>
    <w:rsid w:val="00EB6A73"/>
    <w:rsid w:val="00EC2145"/>
    <w:rsid w:val="00EC42DF"/>
    <w:rsid w:val="00EC4A26"/>
    <w:rsid w:val="00F03DB4"/>
    <w:rsid w:val="00F347C2"/>
    <w:rsid w:val="00F60735"/>
    <w:rsid w:val="00F7497B"/>
    <w:rsid w:val="00FA04C2"/>
    <w:rsid w:val="00FB604F"/>
    <w:rsid w:val="00FD17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00504D"/>
  <w15:chartTrackingRefBased/>
  <w15:docId w15:val="{F80F99A4-C66C-470B-91AA-C221158A85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06158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061587"/>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61587"/>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061587"/>
    <w:rPr>
      <w:rFonts w:ascii="Times New Roman" w:eastAsia="Times New Roman" w:hAnsi="Times New Roman" w:cs="Times New Roman"/>
      <w:b/>
      <w:bCs/>
      <w:sz w:val="36"/>
      <w:szCs w:val="36"/>
    </w:rPr>
  </w:style>
  <w:style w:type="paragraph" w:styleId="NormalWeb">
    <w:name w:val="Normal (Web)"/>
    <w:basedOn w:val="Normal"/>
    <w:uiPriority w:val="99"/>
    <w:semiHidden/>
    <w:unhideWhenUsed/>
    <w:rsid w:val="0006158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061587"/>
    <w:rPr>
      <w:color w:val="0000FF"/>
      <w:u w:val="single"/>
    </w:rPr>
  </w:style>
  <w:style w:type="paragraph" w:styleId="ListParagraph">
    <w:name w:val="List Paragraph"/>
    <w:basedOn w:val="Normal"/>
    <w:uiPriority w:val="34"/>
    <w:qFormat/>
    <w:rsid w:val="00A87C4E"/>
    <w:pPr>
      <w:ind w:left="720"/>
      <w:contextualSpacing/>
    </w:pPr>
  </w:style>
  <w:style w:type="paragraph" w:customStyle="1" w:styleId="Default">
    <w:name w:val="Default"/>
    <w:rsid w:val="00C3673B"/>
    <w:pPr>
      <w:autoSpaceDE w:val="0"/>
      <w:autoSpaceDN w:val="0"/>
      <w:adjustRightInd w:val="0"/>
      <w:spacing w:after="0" w:line="240" w:lineRule="auto"/>
    </w:pPr>
    <w:rPr>
      <w:rFonts w:ascii="Times New Roman" w:hAnsi="Times New Roman" w:cs="Times New Roman"/>
      <w:color w:val="000000"/>
      <w:sz w:val="24"/>
      <w:szCs w:val="24"/>
    </w:rPr>
  </w:style>
  <w:style w:type="paragraph" w:styleId="Header">
    <w:name w:val="header"/>
    <w:basedOn w:val="Normal"/>
    <w:link w:val="HeaderChar"/>
    <w:uiPriority w:val="99"/>
    <w:unhideWhenUsed/>
    <w:rsid w:val="003B3D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3B3D52"/>
  </w:style>
  <w:style w:type="paragraph" w:styleId="Footer">
    <w:name w:val="footer"/>
    <w:basedOn w:val="Normal"/>
    <w:link w:val="FooterChar"/>
    <w:uiPriority w:val="99"/>
    <w:unhideWhenUsed/>
    <w:rsid w:val="003B3D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3B3D52"/>
  </w:style>
  <w:style w:type="character" w:styleId="PlaceholderText">
    <w:name w:val="Placeholder Text"/>
    <w:basedOn w:val="DefaultParagraphFont"/>
    <w:uiPriority w:val="99"/>
    <w:semiHidden/>
    <w:rsid w:val="00E94FBC"/>
    <w:rPr>
      <w:color w:val="808080"/>
    </w:rPr>
  </w:style>
  <w:style w:type="character" w:styleId="CommentReference">
    <w:name w:val="annotation reference"/>
    <w:basedOn w:val="DefaultParagraphFont"/>
    <w:uiPriority w:val="99"/>
    <w:semiHidden/>
    <w:unhideWhenUsed/>
    <w:rsid w:val="00966488"/>
    <w:rPr>
      <w:sz w:val="16"/>
      <w:szCs w:val="16"/>
    </w:rPr>
  </w:style>
  <w:style w:type="paragraph" w:styleId="CommentText">
    <w:name w:val="annotation text"/>
    <w:basedOn w:val="Normal"/>
    <w:link w:val="CommentTextChar"/>
    <w:uiPriority w:val="99"/>
    <w:semiHidden/>
    <w:unhideWhenUsed/>
    <w:rsid w:val="00966488"/>
    <w:pPr>
      <w:spacing w:line="240" w:lineRule="auto"/>
    </w:pPr>
    <w:rPr>
      <w:sz w:val="20"/>
      <w:szCs w:val="20"/>
    </w:rPr>
  </w:style>
  <w:style w:type="character" w:customStyle="1" w:styleId="CommentTextChar">
    <w:name w:val="Comment Text Char"/>
    <w:basedOn w:val="DefaultParagraphFont"/>
    <w:link w:val="CommentText"/>
    <w:uiPriority w:val="99"/>
    <w:semiHidden/>
    <w:rsid w:val="00966488"/>
    <w:rPr>
      <w:sz w:val="20"/>
      <w:szCs w:val="20"/>
    </w:rPr>
  </w:style>
  <w:style w:type="paragraph" w:styleId="CommentSubject">
    <w:name w:val="annotation subject"/>
    <w:basedOn w:val="CommentText"/>
    <w:next w:val="CommentText"/>
    <w:link w:val="CommentSubjectChar"/>
    <w:uiPriority w:val="99"/>
    <w:semiHidden/>
    <w:unhideWhenUsed/>
    <w:rsid w:val="00966488"/>
    <w:rPr>
      <w:b/>
      <w:bCs/>
    </w:rPr>
  </w:style>
  <w:style w:type="character" w:customStyle="1" w:styleId="CommentSubjectChar">
    <w:name w:val="Comment Subject Char"/>
    <w:basedOn w:val="CommentTextChar"/>
    <w:link w:val="CommentSubject"/>
    <w:uiPriority w:val="99"/>
    <w:semiHidden/>
    <w:rsid w:val="00966488"/>
    <w:rPr>
      <w:b/>
      <w:bCs/>
      <w:sz w:val="20"/>
      <w:szCs w:val="20"/>
    </w:rPr>
  </w:style>
  <w:style w:type="paragraph" w:styleId="BalloonText">
    <w:name w:val="Balloon Text"/>
    <w:basedOn w:val="Normal"/>
    <w:link w:val="BalloonTextChar"/>
    <w:uiPriority w:val="99"/>
    <w:semiHidden/>
    <w:unhideWhenUsed/>
    <w:rsid w:val="0096648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66488"/>
    <w:rPr>
      <w:rFonts w:ascii="Segoe UI" w:hAnsi="Segoe UI" w:cs="Segoe UI"/>
      <w:sz w:val="18"/>
      <w:szCs w:val="18"/>
    </w:rPr>
  </w:style>
  <w:style w:type="character" w:styleId="UnresolvedMention">
    <w:name w:val="Unresolved Mention"/>
    <w:basedOn w:val="DefaultParagraphFont"/>
    <w:uiPriority w:val="99"/>
    <w:semiHidden/>
    <w:unhideWhenUsed/>
    <w:rsid w:val="00580B86"/>
    <w:rPr>
      <w:color w:val="605E5C"/>
      <w:shd w:val="clear" w:color="auto" w:fill="E1DFDD"/>
    </w:rPr>
  </w:style>
  <w:style w:type="character" w:styleId="FollowedHyperlink">
    <w:name w:val="FollowedHyperlink"/>
    <w:basedOn w:val="DefaultParagraphFont"/>
    <w:uiPriority w:val="99"/>
    <w:semiHidden/>
    <w:unhideWhenUsed/>
    <w:rsid w:val="007013E2"/>
    <w:rPr>
      <w:color w:val="954F72" w:themeColor="followedHyperlink"/>
      <w:u w:val="single"/>
    </w:rPr>
  </w:style>
  <w:style w:type="paragraph" w:customStyle="1" w:styleId="p1">
    <w:name w:val="p1"/>
    <w:basedOn w:val="Normal"/>
    <w:rsid w:val="00D8728D"/>
    <w:pPr>
      <w:spacing w:after="0" w:line="240" w:lineRule="auto"/>
    </w:pPr>
    <w:rPr>
      <w:rFonts w:ascii="Verdana" w:eastAsia="Times New Roman" w:hAnsi="Verdana" w:cs="Times New Roman"/>
      <w:color w:val="000000"/>
      <w:sz w:val="17"/>
      <w:szCs w:val="1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3358342">
      <w:bodyDiv w:val="1"/>
      <w:marLeft w:val="0"/>
      <w:marRight w:val="0"/>
      <w:marTop w:val="0"/>
      <w:marBottom w:val="0"/>
      <w:divBdr>
        <w:top w:val="none" w:sz="0" w:space="0" w:color="auto"/>
        <w:left w:val="none" w:sz="0" w:space="0" w:color="auto"/>
        <w:bottom w:val="none" w:sz="0" w:space="0" w:color="auto"/>
        <w:right w:val="none" w:sz="0" w:space="0" w:color="auto"/>
      </w:divBdr>
      <w:divsChild>
        <w:div w:id="1098403240">
          <w:marLeft w:val="45"/>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marilyn.hartman46@gmail.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azleg.gov/viewdocument/?docName=https://www.azleg.gov/ars/36/00550-09.htm"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zleg.gov/viewdocument/?docName=https://www.azleg.gov/ars/36/00550-09.htm"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hhs.texas.gov/sites/default/files/documents/hb1-statewide-bh-strategic-progress-report-fy22-fy26.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3EA62016-DE0D-4B96-9DBE-D7E156099E2F}"/>
      </w:docPartPr>
      <w:docPartBody>
        <w:p w:rsidR="00C11D06" w:rsidRDefault="00C11D06">
          <w:r w:rsidRPr="00380799">
            <w:rPr>
              <w:rStyle w:val="PlaceholderText"/>
            </w:rPr>
            <w:t>Click or tap here to enter text.</w:t>
          </w:r>
        </w:p>
      </w:docPartBody>
    </w:docPart>
    <w:docPart>
      <w:docPartPr>
        <w:name w:val="8D679D0662354EA19C93E8B96CA7BBD0"/>
        <w:category>
          <w:name w:val="General"/>
          <w:gallery w:val="placeholder"/>
        </w:category>
        <w:types>
          <w:type w:val="bbPlcHdr"/>
        </w:types>
        <w:behaviors>
          <w:behavior w:val="content"/>
        </w:behaviors>
        <w:guid w:val="{1D8AB198-1BC2-4CAD-9708-80BC8F67ED87}"/>
      </w:docPartPr>
      <w:docPartBody>
        <w:p w:rsidR="00A83F07" w:rsidRDefault="009C5695" w:rsidP="009C5695">
          <w:pPr>
            <w:pStyle w:val="8D679D0662354EA19C93E8B96CA7BBD0"/>
          </w:pPr>
          <w:r w:rsidRPr="00380799">
            <w:rPr>
              <w:rStyle w:val="PlaceholderText"/>
            </w:rPr>
            <w:t>Click or tap here to enter text.</w:t>
          </w:r>
        </w:p>
      </w:docPartBody>
    </w:docPart>
    <w:docPart>
      <w:docPartPr>
        <w:name w:val="4D5AB5B6BD5A4531A822DF2DE596C968"/>
        <w:category>
          <w:name w:val="General"/>
          <w:gallery w:val="placeholder"/>
        </w:category>
        <w:types>
          <w:type w:val="bbPlcHdr"/>
        </w:types>
        <w:behaviors>
          <w:behavior w:val="content"/>
        </w:behaviors>
        <w:guid w:val="{4DEDC501-DAAD-438D-BB5B-6C49EECD4771}"/>
      </w:docPartPr>
      <w:docPartBody>
        <w:p w:rsidR="005D3CBD" w:rsidRDefault="00A83F07" w:rsidP="00A83F07">
          <w:pPr>
            <w:pStyle w:val="4D5AB5B6BD5A4531A822DF2DE596C968"/>
          </w:pPr>
          <w:r w:rsidRPr="00380799">
            <w:rPr>
              <w:rStyle w:val="PlaceholderText"/>
            </w:rPr>
            <w:t>Click or tap here to enter text.</w:t>
          </w:r>
        </w:p>
      </w:docPartBody>
    </w:docPart>
    <w:docPart>
      <w:docPartPr>
        <w:name w:val="BD28F40721644EBB94F5327FF19CA32E"/>
        <w:category>
          <w:name w:val="General"/>
          <w:gallery w:val="placeholder"/>
        </w:category>
        <w:types>
          <w:type w:val="bbPlcHdr"/>
        </w:types>
        <w:behaviors>
          <w:behavior w:val="content"/>
        </w:behaviors>
        <w:guid w:val="{2428F1CC-D42A-472E-AFE2-78F8FAE8CDED}"/>
      </w:docPartPr>
      <w:docPartBody>
        <w:p w:rsidR="005D3CBD" w:rsidRDefault="00A83F07" w:rsidP="00A83F07">
          <w:pPr>
            <w:pStyle w:val="BD28F40721644EBB94F5327FF19CA32E"/>
          </w:pPr>
          <w:r w:rsidRPr="00380799">
            <w:rPr>
              <w:rStyle w:val="PlaceholderText"/>
            </w:rPr>
            <w:t>Click or tap here to enter text.</w:t>
          </w:r>
        </w:p>
      </w:docPartBody>
    </w:docPart>
    <w:docPart>
      <w:docPartPr>
        <w:name w:val="45CA893232734DDFBAF6C044A82FC73F"/>
        <w:category>
          <w:name w:val="General"/>
          <w:gallery w:val="placeholder"/>
        </w:category>
        <w:types>
          <w:type w:val="bbPlcHdr"/>
        </w:types>
        <w:behaviors>
          <w:behavior w:val="content"/>
        </w:behaviors>
        <w:guid w:val="{AD40E39C-0D6A-4419-A86D-71F1872ADCEC}"/>
      </w:docPartPr>
      <w:docPartBody>
        <w:p w:rsidR="005D3CBD" w:rsidRDefault="00A83F07" w:rsidP="00A83F07">
          <w:pPr>
            <w:pStyle w:val="45CA893232734DDFBAF6C044A82FC73F"/>
          </w:pPr>
          <w:r w:rsidRPr="00380799">
            <w:rPr>
              <w:rStyle w:val="PlaceholderText"/>
            </w:rPr>
            <w:t>Click or tap here to enter text.</w:t>
          </w:r>
        </w:p>
      </w:docPartBody>
    </w:docPart>
    <w:docPart>
      <w:docPartPr>
        <w:name w:val="B60DED83FBAB42B0A2E54C2363D19C6C"/>
        <w:category>
          <w:name w:val="General"/>
          <w:gallery w:val="placeholder"/>
        </w:category>
        <w:types>
          <w:type w:val="bbPlcHdr"/>
        </w:types>
        <w:behaviors>
          <w:behavior w:val="content"/>
        </w:behaviors>
        <w:guid w:val="{F6352233-613C-422D-AB14-21E87249EC92}"/>
      </w:docPartPr>
      <w:docPartBody>
        <w:p w:rsidR="005D3CBD" w:rsidRDefault="005D3CBD" w:rsidP="005D3CBD">
          <w:pPr>
            <w:pStyle w:val="B60DED83FBAB42B0A2E54C2363D19C6C"/>
          </w:pPr>
          <w:r w:rsidRPr="002F379B">
            <w:rPr>
              <w:rStyle w:val="PlaceholderText"/>
              <w:shd w:val="clear" w:color="auto" w:fill="E8E8E8" w:themeFill="background2"/>
            </w:rPr>
            <w:t>Click or tap here to enter text.</w:t>
          </w:r>
        </w:p>
      </w:docPartBody>
    </w:docPart>
    <w:docPart>
      <w:docPartPr>
        <w:name w:val="F93C311AC7AE4DCBADF5CE1C8D1EC099"/>
        <w:category>
          <w:name w:val="General"/>
          <w:gallery w:val="placeholder"/>
        </w:category>
        <w:types>
          <w:type w:val="bbPlcHdr"/>
        </w:types>
        <w:behaviors>
          <w:behavior w:val="content"/>
        </w:behaviors>
        <w:guid w:val="{B79318D6-2931-488D-8CB9-14B3CDA62F63}"/>
      </w:docPartPr>
      <w:docPartBody>
        <w:p w:rsidR="005D3CBD" w:rsidRDefault="005D3CBD" w:rsidP="005D3CBD">
          <w:pPr>
            <w:pStyle w:val="F93C311AC7AE4DCBADF5CE1C8D1EC099"/>
          </w:pPr>
          <w:r w:rsidRPr="002F379B">
            <w:rPr>
              <w:rStyle w:val="PlaceholderText"/>
              <w:shd w:val="clear" w:color="auto" w:fill="E8E8E8" w:themeFill="background2"/>
            </w:rPr>
            <w:t>Click or tap here to enter text.</w:t>
          </w:r>
        </w:p>
      </w:docPartBody>
    </w:docPart>
    <w:docPart>
      <w:docPartPr>
        <w:name w:val="1DB150E1A1EC4E7299447F5701486DE0"/>
        <w:category>
          <w:name w:val="General"/>
          <w:gallery w:val="placeholder"/>
        </w:category>
        <w:types>
          <w:type w:val="bbPlcHdr"/>
        </w:types>
        <w:behaviors>
          <w:behavior w:val="content"/>
        </w:behaviors>
        <w:guid w:val="{CC34D622-AC76-48CA-BF36-8F987B057550}"/>
      </w:docPartPr>
      <w:docPartBody>
        <w:p w:rsidR="005D3CBD" w:rsidRDefault="005D3CBD" w:rsidP="005D3CBD">
          <w:pPr>
            <w:pStyle w:val="1DB150E1A1EC4E7299447F5701486DE0"/>
          </w:pPr>
          <w:r w:rsidRPr="002F379B">
            <w:rPr>
              <w:rStyle w:val="PlaceholderText"/>
              <w:shd w:val="clear" w:color="auto" w:fill="E8E8E8" w:themeFill="background2"/>
            </w:rPr>
            <w:t>Click or tap here to enter text.</w:t>
          </w:r>
        </w:p>
      </w:docPartBody>
    </w:docPart>
    <w:docPart>
      <w:docPartPr>
        <w:name w:val="F41F69C63EF24F1792614E1C6A806DEB"/>
        <w:category>
          <w:name w:val="General"/>
          <w:gallery w:val="placeholder"/>
        </w:category>
        <w:types>
          <w:type w:val="bbPlcHdr"/>
        </w:types>
        <w:behaviors>
          <w:behavior w:val="content"/>
        </w:behaviors>
        <w:guid w:val="{DEFDB39B-86A3-4DAA-850F-EBD777EA5F6F}"/>
      </w:docPartPr>
      <w:docPartBody>
        <w:p w:rsidR="005D3CBD" w:rsidRDefault="005D3CBD" w:rsidP="005D3CBD">
          <w:pPr>
            <w:pStyle w:val="F41F69C63EF24F1792614E1C6A806DEB"/>
          </w:pPr>
          <w:r w:rsidRPr="002F379B">
            <w:rPr>
              <w:rStyle w:val="PlaceholderText"/>
              <w:shd w:val="clear" w:color="auto" w:fill="E8E8E8" w:themeFill="background2"/>
            </w:rPr>
            <w:t>Click or tap here to enter text.</w:t>
          </w:r>
        </w:p>
      </w:docPartBody>
    </w:docPart>
    <w:docPart>
      <w:docPartPr>
        <w:name w:val="3A16E8C4ECB74B388434BCBED3278751"/>
        <w:category>
          <w:name w:val="General"/>
          <w:gallery w:val="placeholder"/>
        </w:category>
        <w:types>
          <w:type w:val="bbPlcHdr"/>
        </w:types>
        <w:behaviors>
          <w:behavior w:val="content"/>
        </w:behaviors>
        <w:guid w:val="{68124F57-355D-498D-9311-FFAFC6B3B9E2}"/>
      </w:docPartPr>
      <w:docPartBody>
        <w:p w:rsidR="005D3CBD" w:rsidRDefault="005D3CBD" w:rsidP="005D3CBD">
          <w:pPr>
            <w:pStyle w:val="3A16E8C4ECB74B388434BCBED3278751"/>
          </w:pPr>
          <w:r w:rsidRPr="00917A37">
            <w:rPr>
              <w:rStyle w:val="PlaceholderText"/>
              <w:shd w:val="clear" w:color="auto" w:fill="E8E8E8" w:themeFill="background2"/>
            </w:rPr>
            <w:t>Click or tap here to enter text.</w:t>
          </w:r>
        </w:p>
      </w:docPartBody>
    </w:docPart>
    <w:docPart>
      <w:docPartPr>
        <w:name w:val="F47FFD1CEB6A4E4EB6263FFCD830991B"/>
        <w:category>
          <w:name w:val="General"/>
          <w:gallery w:val="placeholder"/>
        </w:category>
        <w:types>
          <w:type w:val="bbPlcHdr"/>
        </w:types>
        <w:behaviors>
          <w:behavior w:val="content"/>
        </w:behaviors>
        <w:guid w:val="{0312B673-505C-433B-A3D4-3C268C0C18A5}"/>
      </w:docPartPr>
      <w:docPartBody>
        <w:p w:rsidR="00B124FB" w:rsidRDefault="005D3CBD" w:rsidP="005D3CBD">
          <w:pPr>
            <w:pStyle w:val="F47FFD1CEB6A4E4EB6263FFCD830991B"/>
          </w:pPr>
          <w:r w:rsidRPr="000A6299">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Open Sans">
    <w:charset w:val="00"/>
    <w:family w:val="swiss"/>
    <w:pitch w:val="variable"/>
    <w:sig w:usb0="E00002EF" w:usb1="4000205B" w:usb2="00000028"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1D06"/>
    <w:rsid w:val="00280069"/>
    <w:rsid w:val="00312D7A"/>
    <w:rsid w:val="004655F2"/>
    <w:rsid w:val="005651F3"/>
    <w:rsid w:val="00587DA4"/>
    <w:rsid w:val="005D3CBD"/>
    <w:rsid w:val="00681D75"/>
    <w:rsid w:val="007137ED"/>
    <w:rsid w:val="007616E1"/>
    <w:rsid w:val="00947F6D"/>
    <w:rsid w:val="009C5695"/>
    <w:rsid w:val="00A83F07"/>
    <w:rsid w:val="00AB370E"/>
    <w:rsid w:val="00B124FB"/>
    <w:rsid w:val="00C11D06"/>
    <w:rsid w:val="00D7401F"/>
    <w:rsid w:val="00DD79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D3CBD"/>
    <w:rPr>
      <w:color w:val="808080"/>
    </w:rPr>
  </w:style>
  <w:style w:type="paragraph" w:customStyle="1" w:styleId="4D5AB5B6BD5A4531A822DF2DE596C968">
    <w:name w:val="4D5AB5B6BD5A4531A822DF2DE596C968"/>
    <w:rsid w:val="00A83F07"/>
  </w:style>
  <w:style w:type="paragraph" w:customStyle="1" w:styleId="BD28F40721644EBB94F5327FF19CA32E">
    <w:name w:val="BD28F40721644EBB94F5327FF19CA32E"/>
    <w:rsid w:val="00A83F07"/>
  </w:style>
  <w:style w:type="paragraph" w:customStyle="1" w:styleId="B60DED83FBAB42B0A2E54C2363D19C6C">
    <w:name w:val="B60DED83FBAB42B0A2E54C2363D19C6C"/>
    <w:rsid w:val="005D3CBD"/>
    <w:pPr>
      <w:ind w:left="720"/>
      <w:contextualSpacing/>
    </w:pPr>
    <w:rPr>
      <w:rFonts w:eastAsiaTheme="minorHAnsi"/>
    </w:rPr>
  </w:style>
  <w:style w:type="paragraph" w:customStyle="1" w:styleId="45CA893232734DDFBAF6C044A82FC73F">
    <w:name w:val="45CA893232734DDFBAF6C044A82FC73F"/>
    <w:rsid w:val="00A83F07"/>
  </w:style>
  <w:style w:type="paragraph" w:customStyle="1" w:styleId="F93C311AC7AE4DCBADF5CE1C8D1EC099">
    <w:name w:val="F93C311AC7AE4DCBADF5CE1C8D1EC099"/>
    <w:rsid w:val="005D3CBD"/>
    <w:pPr>
      <w:ind w:left="720"/>
      <w:contextualSpacing/>
    </w:pPr>
    <w:rPr>
      <w:rFonts w:eastAsiaTheme="minorHAnsi"/>
    </w:rPr>
  </w:style>
  <w:style w:type="paragraph" w:customStyle="1" w:styleId="1DB150E1A1EC4E7299447F5701486DE0">
    <w:name w:val="1DB150E1A1EC4E7299447F5701486DE0"/>
    <w:rsid w:val="005D3CBD"/>
    <w:rPr>
      <w:rFonts w:eastAsiaTheme="minorHAnsi"/>
    </w:rPr>
  </w:style>
  <w:style w:type="paragraph" w:customStyle="1" w:styleId="F41F69C63EF24F1792614E1C6A806DEB">
    <w:name w:val="F41F69C63EF24F1792614E1C6A806DEB"/>
    <w:rsid w:val="005D3CBD"/>
    <w:rPr>
      <w:rFonts w:eastAsiaTheme="minorHAnsi"/>
    </w:rPr>
  </w:style>
  <w:style w:type="paragraph" w:customStyle="1" w:styleId="3A16E8C4ECB74B388434BCBED3278751">
    <w:name w:val="3A16E8C4ECB74B388434BCBED3278751"/>
    <w:rsid w:val="005D3CBD"/>
    <w:pPr>
      <w:ind w:left="720"/>
      <w:contextualSpacing/>
    </w:pPr>
    <w:rPr>
      <w:rFonts w:eastAsiaTheme="minorHAnsi"/>
    </w:rPr>
  </w:style>
  <w:style w:type="paragraph" w:customStyle="1" w:styleId="8D679D0662354EA19C93E8B96CA7BBD0">
    <w:name w:val="8D679D0662354EA19C93E8B96CA7BBD0"/>
    <w:rsid w:val="009C5695"/>
  </w:style>
  <w:style w:type="paragraph" w:customStyle="1" w:styleId="F47FFD1CEB6A4E4EB6263FFCD830991B">
    <w:name w:val="F47FFD1CEB6A4E4EB6263FFCD830991B"/>
    <w:rsid w:val="005D3CB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D102DA-FEE2-4E26-887F-B107AB3D29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2779</Words>
  <Characters>15842</Characters>
  <Application>Microsoft Office Word</Application>
  <DocSecurity>4</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Office of the Governor</Company>
  <LinksUpToDate>false</LinksUpToDate>
  <CharactersWithSpaces>18584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 Robertson</dc:creator>
  <cp:keywords/>
  <dc:description/>
  <cp:lastModifiedBy>Melinda Crockom</cp:lastModifiedBy>
  <cp:revision>2</cp:revision>
  <dcterms:created xsi:type="dcterms:W3CDTF">2026-01-14T20:49:00Z</dcterms:created>
  <dcterms:modified xsi:type="dcterms:W3CDTF">2026-01-14T20:49:00Z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2140281396</vt:i4>
  </property>
</Properties>
</file>